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1"/>
        <w:tblW w:w="16028" w:type="dxa"/>
        <w:jc w:val="center"/>
        <w:tblLayout w:type="fixed"/>
        <w:tblLook w:val="0400" w:firstRow="0" w:lastRow="0" w:firstColumn="0" w:lastColumn="0" w:noHBand="0" w:noVBand="1"/>
      </w:tblPr>
      <w:tblGrid>
        <w:gridCol w:w="1476"/>
        <w:gridCol w:w="2249"/>
        <w:gridCol w:w="2609"/>
        <w:gridCol w:w="2264"/>
        <w:gridCol w:w="2531"/>
        <w:gridCol w:w="2323"/>
        <w:gridCol w:w="2576"/>
      </w:tblGrid>
      <w:tr w:rsidR="00CF41CF" w14:paraId="5FC9A617" w14:textId="77777777" w:rsidTr="00CF4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tcW w:w="16028" w:type="dxa"/>
            <w:gridSpan w:val="7"/>
            <w:shd w:val="clear" w:color="auto" w:fill="002060"/>
            <w:vAlign w:val="center"/>
          </w:tcPr>
          <w:p w14:paraId="0BB2A752" w14:textId="21827132" w:rsidR="00CF41CF" w:rsidRPr="00CF41CF" w:rsidRDefault="00716783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FFFFFF" w:themeColor="background1"/>
                <w:szCs w:val="20"/>
              </w:rPr>
            </w:pPr>
            <w:r w:rsidRPr="001233DC">
              <w:rPr>
                <w:rFonts w:ascii="Century Gothic" w:hAnsi="Century Gothic"/>
                <w:noProof/>
                <w:sz w:val="20"/>
              </w:rPr>
              <w:drawing>
                <wp:anchor distT="0" distB="0" distL="0" distR="0" simplePos="0" relativeHeight="251659264" behindDoc="0" locked="0" layoutInCell="1" hidden="0" allowOverlap="1" wp14:anchorId="441451E9" wp14:editId="7F211E32">
                  <wp:simplePos x="0" y="0"/>
                  <wp:positionH relativeFrom="column">
                    <wp:posOffset>3735070</wp:posOffset>
                  </wp:positionH>
                  <wp:positionV relativeFrom="paragraph">
                    <wp:posOffset>-427355</wp:posOffset>
                  </wp:positionV>
                  <wp:extent cx="2328545" cy="294005"/>
                  <wp:effectExtent l="0" t="0" r="0" b="0"/>
                  <wp:wrapNone/>
                  <wp:docPr id="1073741826" name="image1.png" descr="Q1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Q1E 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294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41CF" w:rsidRPr="00CF41CF">
              <w:rPr>
                <w:rFonts w:ascii="Century Gothic" w:eastAsia="Century Gothic" w:hAnsi="Century Gothic" w:cs="Century Gothic"/>
                <w:b/>
                <w:color w:val="FFFFFF" w:themeColor="background1"/>
                <w:szCs w:val="20"/>
              </w:rPr>
              <w:t>Reception Overview</w:t>
            </w:r>
          </w:p>
        </w:tc>
      </w:tr>
      <w:tr w:rsidR="00A147C8" w:rsidRPr="00A147C8" w14:paraId="0A3C1CF0" w14:textId="77777777" w:rsidTr="00CF41CF">
        <w:trPr>
          <w:trHeight w:val="57"/>
          <w:jc w:val="center"/>
        </w:trPr>
        <w:tc>
          <w:tcPr>
            <w:tcW w:w="1476" w:type="dxa"/>
            <w:vAlign w:val="center"/>
          </w:tcPr>
          <w:p w14:paraId="57679722" w14:textId="77777777" w:rsidR="00681A71" w:rsidRPr="00A147C8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</w:pPr>
            <w:r w:rsidRPr="00A147C8"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  <w:t>Reception</w:t>
            </w:r>
          </w:p>
        </w:tc>
        <w:tc>
          <w:tcPr>
            <w:tcW w:w="2249" w:type="dxa"/>
            <w:vAlign w:val="center"/>
          </w:tcPr>
          <w:p w14:paraId="3C1DCAB8" w14:textId="77777777" w:rsidR="00681A71" w:rsidRPr="00A147C8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</w:pPr>
            <w:r w:rsidRPr="00A147C8"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  <w:t>Term 1(My World)</w:t>
            </w:r>
          </w:p>
        </w:tc>
        <w:tc>
          <w:tcPr>
            <w:tcW w:w="2609" w:type="dxa"/>
            <w:vAlign w:val="center"/>
          </w:tcPr>
          <w:p w14:paraId="5DF6C6BD" w14:textId="77777777" w:rsidR="00681A71" w:rsidRPr="00A147C8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</w:pPr>
            <w:r w:rsidRPr="00A147C8"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  <w:t>Term 2 (Light and Dark)</w:t>
            </w:r>
          </w:p>
        </w:tc>
        <w:tc>
          <w:tcPr>
            <w:tcW w:w="2264" w:type="dxa"/>
            <w:vAlign w:val="center"/>
          </w:tcPr>
          <w:p w14:paraId="5F332EF4" w14:textId="77777777" w:rsidR="00681A71" w:rsidRPr="00A147C8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</w:pPr>
            <w:r w:rsidRPr="00A147C8"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  <w:t>Term 3 (Dinosaurs)</w:t>
            </w:r>
          </w:p>
        </w:tc>
        <w:tc>
          <w:tcPr>
            <w:tcW w:w="2531" w:type="dxa"/>
            <w:vAlign w:val="center"/>
          </w:tcPr>
          <w:p w14:paraId="499D2EDE" w14:textId="77777777" w:rsidR="00681A71" w:rsidRPr="00A147C8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</w:pPr>
            <w:r w:rsidRPr="00A147C8"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  <w:t>Term 4 (Traditional Tales)</w:t>
            </w:r>
          </w:p>
        </w:tc>
        <w:tc>
          <w:tcPr>
            <w:tcW w:w="2323" w:type="dxa"/>
            <w:vAlign w:val="center"/>
          </w:tcPr>
          <w:p w14:paraId="2E1BC787" w14:textId="77777777" w:rsidR="00681A71" w:rsidRPr="00A147C8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</w:pPr>
            <w:r w:rsidRPr="00A147C8"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  <w:t>Term 5 (Sea Adventures)</w:t>
            </w:r>
          </w:p>
        </w:tc>
        <w:tc>
          <w:tcPr>
            <w:tcW w:w="2576" w:type="dxa"/>
            <w:vAlign w:val="center"/>
          </w:tcPr>
          <w:p w14:paraId="7AC24774" w14:textId="77777777" w:rsidR="00681A71" w:rsidRPr="00A147C8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</w:pPr>
            <w:r w:rsidRPr="00A147C8">
              <w:rPr>
                <w:rFonts w:ascii="Century Gothic" w:eastAsia="Century Gothic" w:hAnsi="Century Gothic" w:cs="Century Gothic"/>
                <w:b/>
                <w:color w:val="auto"/>
                <w:sz w:val="20"/>
                <w:szCs w:val="20"/>
              </w:rPr>
              <w:t>Term 6 (Looking After Our World)</w:t>
            </w:r>
          </w:p>
        </w:tc>
      </w:tr>
      <w:tr w:rsidR="005811C4" w:rsidRPr="005811C4" w14:paraId="728445B2" w14:textId="77777777" w:rsidTr="00CF4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tcW w:w="1476" w:type="dxa"/>
            <w:vAlign w:val="center"/>
          </w:tcPr>
          <w:p w14:paraId="3F2ED6F7" w14:textId="77777777" w:rsidR="00681A71" w:rsidRPr="005811C4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  <w:t>Maths</w:t>
            </w:r>
          </w:p>
        </w:tc>
        <w:tc>
          <w:tcPr>
            <w:tcW w:w="2249" w:type="dxa"/>
          </w:tcPr>
          <w:p w14:paraId="42B369F7" w14:textId="73DBB737" w:rsidR="00681A71" w:rsidRPr="005811C4" w:rsidRDefault="00B65133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Matching by number and </w:t>
            </w:r>
            <w:r w:rsidR="00E13F3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</w:t>
            </w:r>
            <w:r w:rsidR="0045368E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function</w:t>
            </w:r>
            <w:r w:rsid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Sorting, Comparing and ordering, AB patters, </w:t>
            </w: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Composition of numbers to 5</w:t>
            </w:r>
          </w:p>
        </w:tc>
        <w:tc>
          <w:tcPr>
            <w:tcW w:w="2609" w:type="dxa"/>
          </w:tcPr>
          <w:p w14:paraId="6FFB4023" w14:textId="6442491C" w:rsidR="00AD5627" w:rsidRPr="005811C4" w:rsidRDefault="00AD5627" w:rsidP="00AD5627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Counting, ordering and composition of numbers to 5 </w:t>
            </w:r>
          </w:p>
          <w:p w14:paraId="29A3EBEB" w14:textId="35E63B9D" w:rsidR="00AD5627" w:rsidRPr="005811C4" w:rsidRDefault="00AD5627" w:rsidP="00AD5627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2D Shapes </w:t>
            </w:r>
          </w:p>
          <w:p w14:paraId="6D59DB66" w14:textId="77777777" w:rsidR="00681A71" w:rsidRDefault="00AD5627" w:rsidP="00AD5627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Positional Language</w:t>
            </w:r>
          </w:p>
          <w:p w14:paraId="4C5183DD" w14:textId="1B42B8AF" w:rsidR="001629D1" w:rsidRPr="005811C4" w:rsidRDefault="001629D1" w:rsidP="00AD5627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Numbers to 10. </w:t>
            </w:r>
          </w:p>
        </w:tc>
        <w:tc>
          <w:tcPr>
            <w:tcW w:w="2264" w:type="dxa"/>
          </w:tcPr>
          <w:p w14:paraId="09EC350F" w14:textId="0B93FBBA" w:rsidR="00A147C8" w:rsidRPr="00A147C8" w:rsidRDefault="00A147C8" w:rsidP="00A147C8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A147C8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Combining sets</w:t>
            </w:r>
          </w:p>
          <w:p w14:paraId="472CCD96" w14:textId="092289F6" w:rsidR="00A147C8" w:rsidRPr="00A147C8" w:rsidRDefault="00A147C8" w:rsidP="00A147C8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A147C8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Estimating quantity </w:t>
            </w:r>
          </w:p>
          <w:p w14:paraId="43AEF64C" w14:textId="2DA0BDAF" w:rsidR="00A147C8" w:rsidRPr="00A147C8" w:rsidRDefault="00A147C8" w:rsidP="00A147C8">
            <w:pPr>
              <w:rPr>
                <w:rFonts w:ascii="Century Gothic" w:hAnsi="Century Gothic" w:cstheme="minorHAnsi"/>
                <w:color w:val="4472C4" w:themeColor="accent1"/>
                <w:sz w:val="16"/>
                <w:szCs w:val="16"/>
              </w:rPr>
            </w:pPr>
            <w:proofErr w:type="spellStart"/>
            <w:r w:rsidRPr="00A147C8">
              <w:rPr>
                <w:rFonts w:ascii="Century Gothic" w:hAnsi="Century Gothic" w:cstheme="minorHAnsi"/>
                <w:color w:val="4472C4" w:themeColor="accent1"/>
                <w:sz w:val="16"/>
                <w:szCs w:val="16"/>
              </w:rPr>
              <w:t>Subitising</w:t>
            </w:r>
            <w:proofErr w:type="spellEnd"/>
          </w:p>
          <w:p w14:paraId="15CA4177" w14:textId="60474200" w:rsidR="00681A71" w:rsidRPr="005811C4" w:rsidRDefault="00A147C8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A147C8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Number bonds to 10</w:t>
            </w:r>
          </w:p>
        </w:tc>
        <w:tc>
          <w:tcPr>
            <w:tcW w:w="2531" w:type="dxa"/>
          </w:tcPr>
          <w:p w14:paraId="77E19B82" w14:textId="23C6B8A7" w:rsidR="00681A71" w:rsidRPr="005811C4" w:rsidRDefault="00A147C8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Repeated P</w:t>
            </w:r>
            <w:r w:rsidR="00AD5627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atterns</w:t>
            </w:r>
          </w:p>
          <w:p w14:paraId="68EBD9B9" w14:textId="7CA90F05" w:rsidR="008B4D8D" w:rsidRPr="005811C4" w:rsidRDefault="008B4D8D" w:rsidP="008B4D8D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Counting on to add, counting forwards and backwards, </w:t>
            </w: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Halving</w:t>
            </w:r>
            <w: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</w:t>
            </w: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Sharing</w:t>
            </w:r>
            <w: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</w:t>
            </w: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Grouping</w:t>
            </w:r>
          </w:p>
          <w:p w14:paraId="59948B11" w14:textId="3553BAF7" w:rsidR="00AD5627" w:rsidRPr="005811C4" w:rsidRDefault="008B4D8D" w:rsidP="008B4D8D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Doubling </w:t>
            </w:r>
            <w: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</w:t>
            </w: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Odd and Even Numbers</w:t>
            </w:r>
          </w:p>
        </w:tc>
        <w:tc>
          <w:tcPr>
            <w:tcW w:w="2323" w:type="dxa"/>
          </w:tcPr>
          <w:p w14:paraId="73E91760" w14:textId="77777777" w:rsidR="00D520A3" w:rsidRDefault="006D0824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Length and height, counting to 2</w:t>
            </w:r>
            <w:r w:rsidR="00A46602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0, money, Mass and capacity, data </w:t>
            </w:r>
          </w:p>
          <w:p w14:paraId="1E86D346" w14:textId="77777777" w:rsidR="006D0824" w:rsidRDefault="006D0824">
            <w:pPr>
              <w:rPr>
                <w:rFonts w:ascii="Century Gothic" w:eastAsia="Century Gothic" w:hAnsi="Century Gothic" w:cs="Century Gothic"/>
                <w:color w:val="FF0000"/>
                <w:sz w:val="15"/>
                <w:szCs w:val="15"/>
              </w:rPr>
            </w:pPr>
            <w:r w:rsidRPr="006D0824">
              <w:rPr>
                <w:rFonts w:ascii="Century Gothic" w:eastAsia="Century Gothic" w:hAnsi="Century Gothic" w:cs="Century Gothic"/>
                <w:color w:val="FF0000"/>
                <w:sz w:val="15"/>
                <w:szCs w:val="15"/>
              </w:rPr>
              <w:t>(discuss with Karen</w:t>
            </w:r>
          </w:p>
          <w:p w14:paraId="1C6F79A1" w14:textId="1DF9D04A" w:rsidR="006D0824" w:rsidRPr="005811C4" w:rsidRDefault="006D0824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15"/>
                <w:szCs w:val="15"/>
              </w:rPr>
              <w:t xml:space="preserve">Swap </w:t>
            </w:r>
            <w:r w:rsidR="00F70883">
              <w:rPr>
                <w:rFonts w:ascii="Century Gothic" w:eastAsia="Century Gothic" w:hAnsi="Century Gothic" w:cs="Century Gothic"/>
                <w:color w:val="FF0000"/>
                <w:sz w:val="15"/>
                <w:szCs w:val="15"/>
              </w:rPr>
              <w:t>Term 6 and Term 5</w:t>
            </w:r>
            <w:r w:rsidRPr="006D0824">
              <w:rPr>
                <w:rFonts w:ascii="Century Gothic" w:eastAsia="Century Gothic" w:hAnsi="Century Gothic" w:cs="Century Gothic"/>
                <w:color w:val="FF0000"/>
                <w:sz w:val="15"/>
                <w:szCs w:val="15"/>
              </w:rPr>
              <w:t xml:space="preserve">) </w:t>
            </w:r>
          </w:p>
        </w:tc>
        <w:tc>
          <w:tcPr>
            <w:tcW w:w="2576" w:type="dxa"/>
          </w:tcPr>
          <w:p w14:paraId="57BCC2CC" w14:textId="77777777" w:rsidR="00A46602" w:rsidRPr="005811C4" w:rsidRDefault="008915A5" w:rsidP="00A46602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Revise and Review</w:t>
            </w:r>
            <w:r w:rsidR="00A46602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: </w:t>
            </w:r>
            <w:r w:rsidR="00A46602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Halving</w:t>
            </w:r>
            <w:r w:rsidR="00A46602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</w:t>
            </w:r>
            <w:r w:rsidR="00A46602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Sharing</w:t>
            </w:r>
            <w:r w:rsidR="00A46602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</w:t>
            </w:r>
            <w:r w:rsidR="00A46602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Grouping</w:t>
            </w:r>
          </w:p>
          <w:p w14:paraId="71385EBD" w14:textId="12580396" w:rsidR="008915A5" w:rsidRDefault="00A46602" w:rsidP="00A46602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Doubling,</w:t>
            </w:r>
            <w: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Odd and Even. </w:t>
            </w:r>
          </w:p>
          <w:p w14:paraId="11B1A0A3" w14:textId="760FA5B9" w:rsidR="00A46602" w:rsidRPr="005811C4" w:rsidRDefault="000948D6" w:rsidP="00A46602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Problem solving</w:t>
            </w:r>
            <w:r w:rsidR="0082418E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addition and subtraction within 10, </w:t>
            </w:r>
          </w:p>
          <w:p w14:paraId="4E4A7412" w14:textId="792DBFA0" w:rsidR="00681A71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2D and 3D Shape</w:t>
            </w:r>
            <w:r w:rsidR="0082418E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.</w:t>
            </w:r>
          </w:p>
          <w:p w14:paraId="616172F7" w14:textId="656AD3C1" w:rsidR="0082418E" w:rsidRPr="005811C4" w:rsidRDefault="0082418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</w:tr>
      <w:tr w:rsidR="005811C4" w:rsidRPr="005811C4" w14:paraId="5FD3C7E6" w14:textId="77777777" w:rsidTr="00CF41CF">
        <w:trPr>
          <w:trHeight w:val="1802"/>
          <w:jc w:val="center"/>
        </w:trPr>
        <w:tc>
          <w:tcPr>
            <w:tcW w:w="1476" w:type="dxa"/>
            <w:vAlign w:val="center"/>
          </w:tcPr>
          <w:p w14:paraId="5772A0F1" w14:textId="77777777" w:rsidR="00681A71" w:rsidRPr="005811C4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  <w:t>English</w:t>
            </w:r>
          </w:p>
        </w:tc>
        <w:tc>
          <w:tcPr>
            <w:tcW w:w="2249" w:type="dxa"/>
          </w:tcPr>
          <w:p w14:paraId="63953150" w14:textId="02F61445" w:rsidR="00681A71" w:rsidRPr="005811C4" w:rsidRDefault="00B65133" w:rsidP="00B65133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We’re All Wonders; Super Duper You; </w:t>
            </w:r>
            <w:r w:rsidR="0062572E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Once Upon an Ordinary School Day; King of the Classroom; </w:t>
            </w: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I am absolutely too small for school; Owl babies; What do we celebrate; </w:t>
            </w:r>
            <w:r w:rsidR="0062572E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Something Else; I Am Brown; The Big Book of Families; Love Makes a Family; Everybody’s Welcome;  Let’s Build A House; The Name Jar; All Are Welcome</w:t>
            </w:r>
          </w:p>
        </w:tc>
        <w:tc>
          <w:tcPr>
            <w:tcW w:w="2609" w:type="dxa"/>
          </w:tcPr>
          <w:p w14:paraId="6D91BC40" w14:textId="57F3819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Can’t You Sleep Little Bear?; Owl Babies; On a Dark, Dark Night; Lighting a Lamp; What Do You Celebrate?; Day Monkey, Night Monkey; Foggy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Foggy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Forest; I Thought I Saw A Dinosaur; Whatever Next; My Pet Star; How To Catch A Star; Aliens Love Underpants; Man on the Moon;</w:t>
            </w:r>
            <w:r w:rsidR="00BD7DC5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</w:t>
            </w: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Dear Santa;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TThe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Snowman</w:t>
            </w:r>
          </w:p>
        </w:tc>
        <w:tc>
          <w:tcPr>
            <w:tcW w:w="2264" w:type="dxa"/>
          </w:tcPr>
          <w:p w14:paraId="0AEFDC90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Non-fiction texts about dinosaurs; If I had a Dinosaur; Dinosaurs Love Underpants; The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Worrysaurus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; Mad About Dinosaurs; Dear Dinosaur; Tony T-Rex’s Family Album; How To Grow A Dinosaur; Dinosaur Department Store</w:t>
            </w:r>
          </w:p>
          <w:p w14:paraId="2EED36C9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  <w:p w14:paraId="5D5B98E1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  <w:tc>
          <w:tcPr>
            <w:tcW w:w="2531" w:type="dxa"/>
          </w:tcPr>
          <w:p w14:paraId="1E04E41B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The Gingerbread Man; Little Red Riding Hood; Little Red and the Very Hungry Lion; The Three Little Pigs; The Three Little Wolves and the Big Bad Pig; The Three Billy Goats Gruff; The Three Billy Goats Fluff; The Troll; Goldilocks and the Three Bears; The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Ghanian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Goldilocks; The Jolly Postman</w:t>
            </w:r>
          </w:p>
          <w:p w14:paraId="3CAF96A8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  <w:p w14:paraId="3733835F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  <w:tc>
          <w:tcPr>
            <w:tcW w:w="2323" w:type="dxa"/>
          </w:tcPr>
          <w:p w14:paraId="4E43B345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non-fiction texts about sea creatures; Fidgety Fish; The Snail and the Whale; Dear Mermaid; Julian is a Mermaid; The Night Pirates; Tim, Ted and the Pirates; The Pirate Cruncher; The Pirates Next Door; Tiddler; Maui Hooks The Islands</w:t>
            </w:r>
            <w:bookmarkStart w:id="0" w:name="_GoBack"/>
            <w:bookmarkEnd w:id="0"/>
          </w:p>
        </w:tc>
        <w:tc>
          <w:tcPr>
            <w:tcW w:w="2576" w:type="dxa"/>
          </w:tcPr>
          <w:p w14:paraId="16413D27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The Bad-Tempered Ladybird; Snail Trail; Mad About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Minibeasts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;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Superworm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; Tidy; The Messy Magpie; Charlie and Lola Look After Your Planet; Where the Forest Meets the Sea; The Last Wolf; Little Turtle and the Changing Sea; Somebody Swallowed Stanley; This Zoo Is Not For You; Mixed; Be Kind; Dear Teacher; My Teacher is a Monster</w:t>
            </w:r>
          </w:p>
        </w:tc>
      </w:tr>
      <w:tr w:rsidR="005811C4" w:rsidRPr="005811C4" w14:paraId="57205BD8" w14:textId="77777777" w:rsidTr="00CF4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tcW w:w="1476" w:type="dxa"/>
            <w:vAlign w:val="center"/>
          </w:tcPr>
          <w:p w14:paraId="5AA8AE60" w14:textId="77777777" w:rsidR="00681A71" w:rsidRPr="005811C4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  <w:t>Phonics</w:t>
            </w:r>
          </w:p>
        </w:tc>
        <w:tc>
          <w:tcPr>
            <w:tcW w:w="2249" w:type="dxa"/>
          </w:tcPr>
          <w:p w14:paraId="14368154" w14:textId="77777777" w:rsidR="00681A71" w:rsidRPr="005811C4" w:rsidRDefault="0062572E" w:rsidP="005811C4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s a t p, 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i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n m d, g o c k, ck e u r, h b f l </w:t>
            </w:r>
          </w:p>
          <w:p w14:paraId="0A0C2EF0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  <w:t xml:space="preserve">a, I, is, it, in, and, at, the, to, do, </w:t>
            </w:r>
          </w:p>
        </w:tc>
        <w:tc>
          <w:tcPr>
            <w:tcW w:w="2609" w:type="dxa"/>
          </w:tcPr>
          <w:p w14:paraId="1071623D" w14:textId="65E4CFBB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j v w x, y z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zz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qu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ch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sh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th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ng</w:t>
            </w:r>
            <w:r w:rsidR="00D520A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</w:t>
            </w:r>
          </w:p>
          <w:p w14:paraId="68D288B6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  <w:t>no, go, so, he, she</w:t>
            </w:r>
          </w:p>
        </w:tc>
        <w:tc>
          <w:tcPr>
            <w:tcW w:w="2264" w:type="dxa"/>
          </w:tcPr>
          <w:p w14:paraId="6FD3A40D" w14:textId="70C63308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nk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oo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</w:t>
            </w:r>
            <w:proofErr w:type="spellStart"/>
            <w:r w:rsidR="00D520A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igh</w:t>
            </w:r>
            <w:proofErr w:type="spellEnd"/>
            <w:r w:rsidR="00D520A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</w:t>
            </w:r>
            <w:proofErr w:type="spellStart"/>
            <w:r w:rsidR="00D520A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ee</w:t>
            </w:r>
            <w:proofErr w:type="spellEnd"/>
            <w:r w:rsidR="00D520A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or, </w:t>
            </w:r>
            <w:proofErr w:type="spellStart"/>
            <w:r w:rsidR="00D520A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oa</w:t>
            </w:r>
            <w:proofErr w:type="spellEnd"/>
            <w:r w:rsidR="00D520A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</w:t>
            </w:r>
            <w:proofErr w:type="spellStart"/>
            <w:r w:rsidR="00D520A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ai</w:t>
            </w:r>
            <w:proofErr w:type="spellEnd"/>
            <w:r w:rsidR="00D520A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, oi, ow</w:t>
            </w:r>
            <w:r w:rsidR="00AD5627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</w:t>
            </w:r>
            <w:proofErr w:type="spellStart"/>
            <w:r w:rsidR="00AD5627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er</w:t>
            </w:r>
            <w:proofErr w:type="spellEnd"/>
            <w:r w:rsidR="00AD5627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, </w:t>
            </w:r>
            <w:proofErr w:type="spellStart"/>
            <w:r w:rsidR="00AD5627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ar</w:t>
            </w:r>
            <w:proofErr w:type="spellEnd"/>
          </w:p>
          <w:p w14:paraId="2549832E" w14:textId="0D717D4B" w:rsidR="00681A71" w:rsidRPr="005811C4" w:rsidRDefault="0062572E">
            <w:pPr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  <w:t>was, of, his, has, her, they, you, my, by</w:t>
            </w:r>
            <w:r w:rsidR="00AD5627" w:rsidRPr="005811C4"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  <w:t>, have, like</w:t>
            </w:r>
          </w:p>
        </w:tc>
        <w:tc>
          <w:tcPr>
            <w:tcW w:w="2531" w:type="dxa"/>
          </w:tcPr>
          <w:p w14:paraId="103A4A50" w14:textId="1B3C8562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ear </w:t>
            </w:r>
            <w:proofErr w:type="spellStart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ure</w:t>
            </w:r>
            <w:proofErr w:type="spellEnd"/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, air</w:t>
            </w:r>
            <w:r w:rsidR="00D520A3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,</w:t>
            </w:r>
          </w:p>
          <w:p w14:paraId="2741A74C" w14:textId="104B4FD3" w:rsidR="00681A71" w:rsidRPr="005811C4" w:rsidRDefault="0062572E">
            <w:pPr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  <w:t>said, all, are, we, me, be</w:t>
            </w:r>
          </w:p>
        </w:tc>
        <w:tc>
          <w:tcPr>
            <w:tcW w:w="2323" w:type="dxa"/>
          </w:tcPr>
          <w:p w14:paraId="1CBBC5FC" w14:textId="0B1E7762" w:rsidR="00681A71" w:rsidRPr="005811C4" w:rsidRDefault="00D520A3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Phase 4</w:t>
            </w:r>
            <w:r w:rsidR="008915A5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Revision</w:t>
            </w:r>
          </w:p>
          <w:p w14:paraId="6AA710F0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i/>
                <w:color w:val="4472C4" w:themeColor="accent1"/>
                <w:sz w:val="15"/>
                <w:szCs w:val="15"/>
              </w:rPr>
              <w:t>some, come, were, where, there, when, what, little, one</w:t>
            </w:r>
          </w:p>
        </w:tc>
        <w:tc>
          <w:tcPr>
            <w:tcW w:w="2576" w:type="dxa"/>
          </w:tcPr>
          <w:p w14:paraId="520C7817" w14:textId="77777777" w:rsidR="008915A5" w:rsidRPr="005811C4" w:rsidRDefault="008915A5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Phase 4 Revision </w:t>
            </w:r>
          </w:p>
          <w:p w14:paraId="411B8093" w14:textId="0832D5B0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</w:tr>
      <w:tr w:rsidR="005811C4" w:rsidRPr="005811C4" w14:paraId="6C7BA870" w14:textId="77777777" w:rsidTr="00CF41CF">
        <w:trPr>
          <w:trHeight w:val="210"/>
          <w:jc w:val="center"/>
        </w:trPr>
        <w:tc>
          <w:tcPr>
            <w:tcW w:w="1476" w:type="dxa"/>
            <w:vAlign w:val="center"/>
          </w:tcPr>
          <w:p w14:paraId="0F706283" w14:textId="77777777" w:rsidR="00681A71" w:rsidRPr="005811C4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  <w:t>Communication and Language</w:t>
            </w:r>
          </w:p>
        </w:tc>
        <w:tc>
          <w:tcPr>
            <w:tcW w:w="2249" w:type="dxa"/>
          </w:tcPr>
          <w:p w14:paraId="657FE46C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Listen to others</w:t>
            </w:r>
          </w:p>
          <w:p w14:paraId="766B0335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Listen to instructions</w:t>
            </w:r>
          </w:p>
          <w:p w14:paraId="026711C0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Initiate conversation</w:t>
            </w:r>
          </w:p>
          <w:p w14:paraId="4720B237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b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Ask questions</w:t>
            </w:r>
          </w:p>
        </w:tc>
        <w:tc>
          <w:tcPr>
            <w:tcW w:w="2609" w:type="dxa"/>
          </w:tcPr>
          <w:p w14:paraId="4C61BC0D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Maintains attention</w:t>
            </w:r>
          </w:p>
          <w:p w14:paraId="5C7827EC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Follows instructions</w:t>
            </w:r>
          </w:p>
          <w:p w14:paraId="08A0637A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Listens and responds</w:t>
            </w:r>
          </w:p>
          <w:p w14:paraId="0C14F187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Asks questions</w:t>
            </w:r>
          </w:p>
        </w:tc>
        <w:tc>
          <w:tcPr>
            <w:tcW w:w="2264" w:type="dxa"/>
          </w:tcPr>
          <w:p w14:paraId="1A826FFB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Use past, present and future tenses</w:t>
            </w:r>
          </w:p>
          <w:p w14:paraId="190EC2E8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Answer how and why questions</w:t>
            </w:r>
          </w:p>
        </w:tc>
        <w:tc>
          <w:tcPr>
            <w:tcW w:w="2531" w:type="dxa"/>
          </w:tcPr>
          <w:p w14:paraId="66580623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Sustained concentration</w:t>
            </w:r>
          </w:p>
          <w:p w14:paraId="59F04DF8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Follow multi-step instructions</w:t>
            </w:r>
          </w:p>
          <w:p w14:paraId="72EC1A74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Listen attentively in a large group</w:t>
            </w:r>
          </w:p>
        </w:tc>
        <w:tc>
          <w:tcPr>
            <w:tcW w:w="2323" w:type="dxa"/>
          </w:tcPr>
          <w:p w14:paraId="66BFBB8A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Recount experiences and imagine possibilities</w:t>
            </w:r>
          </w:p>
          <w:p w14:paraId="648A9072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Listen and respond </w:t>
            </w:r>
          </w:p>
          <w:p w14:paraId="32D45429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Use a range of vocabulary</w:t>
            </w:r>
          </w:p>
        </w:tc>
        <w:tc>
          <w:tcPr>
            <w:tcW w:w="2576" w:type="dxa"/>
          </w:tcPr>
          <w:p w14:paraId="16AD6E35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Show awareness of the listener</w:t>
            </w:r>
          </w:p>
          <w:p w14:paraId="16699B68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Use a range of vocabulary</w:t>
            </w:r>
          </w:p>
        </w:tc>
      </w:tr>
      <w:tr w:rsidR="005811C4" w:rsidRPr="005811C4" w14:paraId="31DA3EE2" w14:textId="77777777" w:rsidTr="00CF4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1476" w:type="dxa"/>
            <w:vAlign w:val="center"/>
          </w:tcPr>
          <w:p w14:paraId="5EF9D1B6" w14:textId="72259B26" w:rsidR="00681A71" w:rsidRPr="005811C4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  <w:t>Personal, Social and Emotional Development</w:t>
            </w:r>
          </w:p>
        </w:tc>
        <w:tc>
          <w:tcPr>
            <w:tcW w:w="2249" w:type="dxa"/>
          </w:tcPr>
          <w:p w14:paraId="30EF2B3A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Forming positive relationships</w:t>
            </w:r>
          </w:p>
          <w:p w14:paraId="625A306D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Sharing and taking turns</w:t>
            </w:r>
          </w:p>
          <w:p w14:paraId="3900B611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Rules and expectations</w:t>
            </w:r>
          </w:p>
          <w:p w14:paraId="6B55764D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  <w:tc>
          <w:tcPr>
            <w:tcW w:w="2609" w:type="dxa"/>
          </w:tcPr>
          <w:p w14:paraId="48A856CB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different people like different things</w:t>
            </w:r>
          </w:p>
          <w:p w14:paraId="7D167618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Adjust behaviour</w:t>
            </w:r>
          </w:p>
          <w:p w14:paraId="61BD7A71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Plays in a group</w:t>
            </w:r>
          </w:p>
          <w:p w14:paraId="3D0F277A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  <w:tc>
          <w:tcPr>
            <w:tcW w:w="2264" w:type="dxa"/>
          </w:tcPr>
          <w:p w14:paraId="096A58C7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Problem solve and negotiate</w:t>
            </w:r>
          </w:p>
          <w:p w14:paraId="4FDC7B85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Play cooperatively </w:t>
            </w:r>
          </w:p>
          <w:p w14:paraId="587B841E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Feelings and behaviours</w:t>
            </w:r>
          </w:p>
          <w:p w14:paraId="158854D5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  <w:tc>
          <w:tcPr>
            <w:tcW w:w="2531" w:type="dxa"/>
          </w:tcPr>
          <w:p w14:paraId="2A2B325E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Asking for help</w:t>
            </w:r>
          </w:p>
          <w:p w14:paraId="56380275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Sensitivity towards others’ feelings</w:t>
            </w:r>
          </w:p>
          <w:p w14:paraId="3DC33931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Manage own feelings</w:t>
            </w:r>
          </w:p>
          <w:p w14:paraId="0575DBDB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Select own resources</w:t>
            </w:r>
          </w:p>
        </w:tc>
        <w:tc>
          <w:tcPr>
            <w:tcW w:w="2323" w:type="dxa"/>
          </w:tcPr>
          <w:p w14:paraId="158005E0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Consider others’ points of view</w:t>
            </w:r>
          </w:p>
          <w:p w14:paraId="6B6E2762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Talk about and adapt plans</w:t>
            </w:r>
          </w:p>
          <w:p w14:paraId="7BE9BF9A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Resolve disagreements</w:t>
            </w:r>
          </w:p>
        </w:tc>
        <w:tc>
          <w:tcPr>
            <w:tcW w:w="2576" w:type="dxa"/>
          </w:tcPr>
          <w:p w14:paraId="51687174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Talk about own abilities</w:t>
            </w:r>
          </w:p>
          <w:p w14:paraId="2ED54862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Work as a group without adult help</w:t>
            </w:r>
          </w:p>
          <w:p w14:paraId="474697E4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Manage own feelings</w:t>
            </w:r>
          </w:p>
          <w:p w14:paraId="7A3DD9D2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</w:tr>
      <w:tr w:rsidR="005811C4" w:rsidRPr="005811C4" w14:paraId="7462C53C" w14:textId="77777777" w:rsidTr="00CF41CF">
        <w:trPr>
          <w:trHeight w:val="882"/>
          <w:jc w:val="center"/>
        </w:trPr>
        <w:tc>
          <w:tcPr>
            <w:tcW w:w="1476" w:type="dxa"/>
            <w:vAlign w:val="center"/>
          </w:tcPr>
          <w:p w14:paraId="1CAB25AB" w14:textId="77777777" w:rsidR="00681A71" w:rsidRPr="005811C4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  <w:t>Physical Development</w:t>
            </w:r>
          </w:p>
        </w:tc>
        <w:tc>
          <w:tcPr>
            <w:tcW w:w="2249" w:type="dxa"/>
          </w:tcPr>
          <w:p w14:paraId="6CD0C21F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Pencil grip</w:t>
            </w:r>
          </w:p>
          <w:p w14:paraId="1FB41786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Forming letters</w:t>
            </w:r>
          </w:p>
          <w:p w14:paraId="5AF737AF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Negotiating space</w:t>
            </w:r>
          </w:p>
          <w:p w14:paraId="592023C4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Dressing and undressing </w:t>
            </w:r>
          </w:p>
        </w:tc>
        <w:tc>
          <w:tcPr>
            <w:tcW w:w="2609" w:type="dxa"/>
          </w:tcPr>
          <w:p w14:paraId="41090552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Pushing, patting, throwing, catching or kicking</w:t>
            </w:r>
          </w:p>
          <w:p w14:paraId="121E02F1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Travels with confidence</w:t>
            </w:r>
          </w:p>
          <w:p w14:paraId="24639D76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Handle equipment and tools effectively.</w:t>
            </w:r>
          </w:p>
          <w:p w14:paraId="1C9C7D67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Dressing and going to the toilet independently.</w:t>
            </w:r>
          </w:p>
        </w:tc>
        <w:tc>
          <w:tcPr>
            <w:tcW w:w="2264" w:type="dxa"/>
          </w:tcPr>
          <w:p w14:paraId="3A83A179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Healthy lifestyle</w:t>
            </w:r>
          </w:p>
          <w:p w14:paraId="66D67C9E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Move confidently in a range of ways</w:t>
            </w:r>
          </w:p>
          <w:p w14:paraId="4D77952F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Controlling letter size and position</w:t>
            </w:r>
          </w:p>
        </w:tc>
        <w:tc>
          <w:tcPr>
            <w:tcW w:w="2531" w:type="dxa"/>
          </w:tcPr>
          <w:p w14:paraId="7FA31977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Handles tools with increasing control</w:t>
            </w:r>
          </w:p>
          <w:p w14:paraId="2F14F1ED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Good coordination in large and small movements</w:t>
            </w:r>
          </w:p>
          <w:p w14:paraId="5191E923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  <w:tc>
          <w:tcPr>
            <w:tcW w:w="2323" w:type="dxa"/>
          </w:tcPr>
          <w:p w14:paraId="65A9CDF6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Know the importance of good health</w:t>
            </w:r>
          </w:p>
          <w:p w14:paraId="3E4F45F0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Dress and undress independently </w:t>
            </w:r>
          </w:p>
          <w:p w14:paraId="023ACD6D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Hop and skip in time </w:t>
            </w:r>
          </w:p>
        </w:tc>
        <w:tc>
          <w:tcPr>
            <w:tcW w:w="2576" w:type="dxa"/>
          </w:tcPr>
          <w:p w14:paraId="24E77BC8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Make healthy choices</w:t>
            </w:r>
          </w:p>
          <w:p w14:paraId="5F846F70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Dress and undress independently </w:t>
            </w:r>
          </w:p>
          <w:p w14:paraId="76B40CFA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Hop and skip in time </w:t>
            </w:r>
          </w:p>
        </w:tc>
      </w:tr>
      <w:tr w:rsidR="005811C4" w:rsidRPr="005811C4" w14:paraId="5225E29B" w14:textId="77777777" w:rsidTr="00CF4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tcW w:w="1476" w:type="dxa"/>
            <w:vAlign w:val="center"/>
          </w:tcPr>
          <w:p w14:paraId="0C3576BA" w14:textId="73DFB6EC" w:rsidR="00681A71" w:rsidRPr="005811C4" w:rsidRDefault="008915A5" w:rsidP="008915A5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  <w:t xml:space="preserve">Understanding </w:t>
            </w:r>
            <w:r w:rsidR="0062572E" w:rsidRPr="005811C4"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  <w:t>the World</w:t>
            </w:r>
          </w:p>
        </w:tc>
        <w:tc>
          <w:tcPr>
            <w:tcW w:w="2249" w:type="dxa"/>
          </w:tcPr>
          <w:p w14:paraId="7A186EA5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Share own experiences</w:t>
            </w:r>
          </w:p>
          <w:p w14:paraId="1659AF2C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Our local environment</w:t>
            </w:r>
          </w:p>
        </w:tc>
        <w:tc>
          <w:tcPr>
            <w:tcW w:w="2609" w:type="dxa"/>
          </w:tcPr>
          <w:p w14:paraId="09A1EEF3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Family customs and traditions</w:t>
            </w:r>
          </w:p>
          <w:p w14:paraId="24588A17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Similarities and differences</w:t>
            </w:r>
          </w:p>
        </w:tc>
        <w:tc>
          <w:tcPr>
            <w:tcW w:w="2264" w:type="dxa"/>
          </w:tcPr>
          <w:p w14:paraId="73B65577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Past and present events</w:t>
            </w:r>
          </w:p>
          <w:p w14:paraId="34F9B084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Similarities and differences</w:t>
            </w:r>
          </w:p>
          <w:p w14:paraId="69F57C36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  <w:p w14:paraId="09AB0FAB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  <w:p w14:paraId="0284C3C1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  <w:tc>
          <w:tcPr>
            <w:tcW w:w="2531" w:type="dxa"/>
          </w:tcPr>
          <w:p w14:paraId="3A56722B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Similarities, differences, patterns and change</w:t>
            </w:r>
          </w:p>
          <w:p w14:paraId="2166B829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Observations of plants and animals - observing change</w:t>
            </w:r>
          </w:p>
        </w:tc>
        <w:tc>
          <w:tcPr>
            <w:tcW w:w="2323" w:type="dxa"/>
          </w:tcPr>
          <w:p w14:paraId="7CB3D3E2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Familiar with basic scientific concepts</w:t>
            </w:r>
          </w:p>
          <w:p w14:paraId="19D480E3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Past and present </w:t>
            </w:r>
          </w:p>
          <w:p w14:paraId="08613AA4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  <w:tc>
          <w:tcPr>
            <w:tcW w:w="2576" w:type="dxa"/>
          </w:tcPr>
          <w:p w14:paraId="15136592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Human impact on the environment </w:t>
            </w:r>
          </w:p>
          <w:p w14:paraId="242C4A2A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Respecting different attitudes, customs and traditions</w:t>
            </w:r>
          </w:p>
        </w:tc>
      </w:tr>
      <w:tr w:rsidR="005811C4" w:rsidRPr="005811C4" w14:paraId="2713CE2A" w14:textId="77777777" w:rsidTr="00CF41CF">
        <w:trPr>
          <w:trHeight w:val="276"/>
          <w:jc w:val="center"/>
        </w:trPr>
        <w:tc>
          <w:tcPr>
            <w:tcW w:w="1476" w:type="dxa"/>
            <w:vAlign w:val="center"/>
          </w:tcPr>
          <w:p w14:paraId="12733ABD" w14:textId="77777777" w:rsidR="00681A71" w:rsidRPr="005811C4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b/>
                <w:color w:val="auto"/>
                <w:sz w:val="15"/>
                <w:szCs w:val="15"/>
              </w:rPr>
              <w:t>Expressive Art and Design</w:t>
            </w:r>
          </w:p>
        </w:tc>
        <w:tc>
          <w:tcPr>
            <w:tcW w:w="2249" w:type="dxa"/>
          </w:tcPr>
          <w:p w14:paraId="69A123BF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Role play</w:t>
            </w:r>
          </w:p>
          <w:p w14:paraId="65E55457" w14:textId="2B218447" w:rsidR="00681A71" w:rsidRPr="005811C4" w:rsidRDefault="008915A5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Portraits: drawing shapes, c</w:t>
            </w:r>
            <w:r w:rsidR="0062572E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hoosing colours</w:t>
            </w:r>
          </w:p>
          <w:p w14:paraId="29E17469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Rhythm and song</w:t>
            </w:r>
          </w:p>
        </w:tc>
        <w:tc>
          <w:tcPr>
            <w:tcW w:w="2609" w:type="dxa"/>
          </w:tcPr>
          <w:p w14:paraId="493B9BB6" w14:textId="23CDC252" w:rsidR="00681A71" w:rsidRPr="005811C4" w:rsidRDefault="008915A5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Artist Techniques (Jackson Pollock, Kandinsky, Rothko): m</w:t>
            </w:r>
            <w:r w:rsidR="0062572E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ixing and changing colours </w:t>
            </w:r>
          </w:p>
          <w:p w14:paraId="0ED17E78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Building a repertoire of songs and dances</w:t>
            </w:r>
          </w:p>
        </w:tc>
        <w:tc>
          <w:tcPr>
            <w:tcW w:w="2264" w:type="dxa"/>
          </w:tcPr>
          <w:p w14:paraId="15ED83E8" w14:textId="054F4197" w:rsidR="00681A71" w:rsidRPr="005811C4" w:rsidRDefault="008915A5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Junk Modelling project: </w:t>
            </w:r>
            <w:r w:rsidR="0062572E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Manipulating and combining materials</w:t>
            </w:r>
          </w:p>
          <w:p w14:paraId="53EA2B9A" w14:textId="0355955A" w:rsidR="00681A71" w:rsidRPr="005811C4" w:rsidRDefault="008915A5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Construc</w:t>
            </w:r>
            <w:r w:rsidR="0062572E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t for a purpose</w:t>
            </w:r>
          </w:p>
          <w:p w14:paraId="5997A85B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Explore sound and texture</w:t>
            </w:r>
          </w:p>
        </w:tc>
        <w:tc>
          <w:tcPr>
            <w:tcW w:w="2531" w:type="dxa"/>
          </w:tcPr>
          <w:p w14:paraId="6AF03B5E" w14:textId="77777777" w:rsidR="008915A5" w:rsidRPr="005811C4" w:rsidRDefault="008915A5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Role Play:</w:t>
            </w:r>
          </w:p>
          <w:p w14:paraId="2A229D1A" w14:textId="367CC076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Play cooperatively as part of a group</w:t>
            </w:r>
          </w:p>
          <w:p w14:paraId="0CF1B375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Adapt work</w:t>
            </w:r>
          </w:p>
          <w:p w14:paraId="2F7E4E25" w14:textId="16502082" w:rsidR="00681A71" w:rsidRPr="005811C4" w:rsidRDefault="008915A5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Changing song/music/</w:t>
            </w:r>
            <w:r w:rsidR="0062572E"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 xml:space="preserve"> dance </w:t>
            </w:r>
          </w:p>
          <w:p w14:paraId="66AB14A8" w14:textId="56707155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Introduce storyline to play</w:t>
            </w:r>
          </w:p>
        </w:tc>
        <w:tc>
          <w:tcPr>
            <w:tcW w:w="2323" w:type="dxa"/>
          </w:tcPr>
          <w:p w14:paraId="4C4450B7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Talk about ideas processes and features of their work</w:t>
            </w:r>
          </w:p>
          <w:p w14:paraId="73D95498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Selecting own resources</w:t>
            </w:r>
          </w:p>
          <w:p w14:paraId="738F3C6F" w14:textId="77777777" w:rsidR="00681A71" w:rsidRPr="005811C4" w:rsidRDefault="00681A71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</w:p>
        </w:tc>
        <w:tc>
          <w:tcPr>
            <w:tcW w:w="2576" w:type="dxa"/>
          </w:tcPr>
          <w:p w14:paraId="590E59D8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Talk about ideas processes and features of their work</w:t>
            </w:r>
          </w:p>
          <w:p w14:paraId="1699A67D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Selecting own resources</w:t>
            </w:r>
          </w:p>
          <w:p w14:paraId="1F94B5EB" w14:textId="77777777" w:rsidR="00681A71" w:rsidRPr="005811C4" w:rsidRDefault="0062572E">
            <w:pPr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</w:pPr>
            <w:r w:rsidRPr="005811C4">
              <w:rPr>
                <w:rFonts w:ascii="Century Gothic" w:eastAsia="Century Gothic" w:hAnsi="Century Gothic" w:cs="Century Gothic"/>
                <w:color w:val="4472C4" w:themeColor="accent1"/>
                <w:sz w:val="15"/>
                <w:szCs w:val="15"/>
              </w:rPr>
              <w:t>Make decisions about combining and changing  media and materials</w:t>
            </w:r>
          </w:p>
        </w:tc>
      </w:tr>
      <w:tr w:rsidR="00681A71" w14:paraId="7D5B4B21" w14:textId="77777777" w:rsidTr="00CF4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tcW w:w="1476" w:type="dxa"/>
            <w:vAlign w:val="center"/>
          </w:tcPr>
          <w:p w14:paraId="3DD8FA46" w14:textId="77777777" w:rsidR="00681A71" w:rsidRPr="00BD7DC5" w:rsidRDefault="0062572E" w:rsidP="00CF41C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 w:rsidRPr="00BD7DC5"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  <w:lastRenderedPageBreak/>
              <w:t>Visits/visitors</w:t>
            </w:r>
          </w:p>
        </w:tc>
        <w:tc>
          <w:tcPr>
            <w:tcW w:w="2249" w:type="dxa"/>
          </w:tcPr>
          <w:p w14:paraId="4806212D" w14:textId="77777777" w:rsidR="00681A71" w:rsidRPr="00BD7DC5" w:rsidRDefault="0062572E" w:rsidP="00BD7DC5">
            <w:pP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</w:pPr>
            <w:r w:rsidRPr="00BD7DC5"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  <w:t>Getting to know our school</w:t>
            </w:r>
          </w:p>
        </w:tc>
        <w:tc>
          <w:tcPr>
            <w:tcW w:w="2609" w:type="dxa"/>
          </w:tcPr>
          <w:p w14:paraId="2E339BB5" w14:textId="77777777" w:rsidR="00681A71" w:rsidRPr="00BD7DC5" w:rsidRDefault="0062572E" w:rsidP="00BD7DC5">
            <w:pP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</w:pPr>
            <w:r w:rsidRPr="00BD7DC5"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  <w:t xml:space="preserve">Class performance </w:t>
            </w:r>
          </w:p>
          <w:p w14:paraId="0CE938DD" w14:textId="77777777" w:rsidR="00681A71" w:rsidRPr="00BD7DC5" w:rsidRDefault="0062572E" w:rsidP="00BD7DC5">
            <w:pP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</w:pPr>
            <w:r w:rsidRPr="00BD7DC5"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  <w:t>Parent visitors (Diwali)</w:t>
            </w:r>
          </w:p>
        </w:tc>
        <w:tc>
          <w:tcPr>
            <w:tcW w:w="2264" w:type="dxa"/>
          </w:tcPr>
          <w:p w14:paraId="6A371C0C" w14:textId="647C5E7E" w:rsidR="00681A71" w:rsidRPr="00BD7DC5" w:rsidRDefault="00AD5627" w:rsidP="00BD7DC5">
            <w:pP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  <w:t>Dinosaur Workshop</w:t>
            </w:r>
          </w:p>
          <w:p w14:paraId="5F3BE72D" w14:textId="77777777" w:rsidR="00681A71" w:rsidRPr="00BD7DC5" w:rsidRDefault="00681A71" w:rsidP="00BD7DC5">
            <w:pP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</w:pPr>
          </w:p>
        </w:tc>
        <w:tc>
          <w:tcPr>
            <w:tcW w:w="2531" w:type="dxa"/>
          </w:tcPr>
          <w:p w14:paraId="360D0F4E" w14:textId="195BB9F3" w:rsidR="00681A71" w:rsidRPr="00BD7DC5" w:rsidRDefault="00AD5627" w:rsidP="00BD7DC5">
            <w:pP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  <w:t>Theatre Trip</w:t>
            </w:r>
          </w:p>
        </w:tc>
        <w:tc>
          <w:tcPr>
            <w:tcW w:w="2323" w:type="dxa"/>
          </w:tcPr>
          <w:p w14:paraId="5988FEA7" w14:textId="29B2BF71" w:rsidR="00681A71" w:rsidRPr="00BD7DC5" w:rsidRDefault="00AD5627" w:rsidP="00BD7DC5">
            <w:pP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  <w:t>Pirate Workshop</w:t>
            </w:r>
          </w:p>
        </w:tc>
        <w:tc>
          <w:tcPr>
            <w:tcW w:w="2576" w:type="dxa"/>
          </w:tcPr>
          <w:p w14:paraId="0AA52A7A" w14:textId="6A54DC9E" w:rsidR="00AD5627" w:rsidRPr="00BD7DC5" w:rsidRDefault="0045368E" w:rsidP="00BD7DC5">
            <w:pP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  <w:t>Horniman</w:t>
            </w:r>
            <w:proofErr w:type="spellEnd"/>
            <w:r>
              <w:rPr>
                <w:rFonts w:ascii="Century Gothic" w:eastAsia="Century Gothic" w:hAnsi="Century Gothic" w:cs="Century Gothic"/>
                <w:color w:val="9900FF"/>
                <w:sz w:val="15"/>
                <w:szCs w:val="15"/>
              </w:rPr>
              <w:t xml:space="preserve"> Museum </w:t>
            </w:r>
          </w:p>
        </w:tc>
      </w:tr>
    </w:tbl>
    <w:p w14:paraId="5B7094AD" w14:textId="77777777" w:rsidR="00681A71" w:rsidRDefault="00681A71">
      <w:pPr>
        <w:rPr>
          <w:rFonts w:ascii="Century Gothic" w:eastAsia="Century Gothic" w:hAnsi="Century Gothic" w:cs="Century Gothic"/>
          <w:sz w:val="15"/>
          <w:szCs w:val="15"/>
        </w:rPr>
      </w:pPr>
    </w:p>
    <w:sectPr w:rsidR="00681A71" w:rsidSect="00CF4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142" w:right="720" w:bottom="284" w:left="720" w:header="510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F47B" w14:textId="77777777" w:rsidR="0062572E" w:rsidRDefault="0062572E">
      <w:r>
        <w:separator/>
      </w:r>
    </w:p>
  </w:endnote>
  <w:endnote w:type="continuationSeparator" w:id="0">
    <w:p w14:paraId="3CC06B68" w14:textId="77777777" w:rsidR="0062572E" w:rsidRDefault="0062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AG Rounde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2E9C" w14:textId="77777777" w:rsidR="00681A71" w:rsidRDefault="00681A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AB71C" w14:textId="77777777" w:rsidR="00681A71" w:rsidRDefault="00681A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F0BA8" w14:textId="77777777" w:rsidR="00681A71" w:rsidRDefault="00681A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A4204" w14:textId="77777777" w:rsidR="0062572E" w:rsidRDefault="0062572E">
      <w:r>
        <w:separator/>
      </w:r>
    </w:p>
  </w:footnote>
  <w:footnote w:type="continuationSeparator" w:id="0">
    <w:p w14:paraId="4B43D485" w14:textId="77777777" w:rsidR="0062572E" w:rsidRDefault="0062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02A8" w14:textId="77777777" w:rsidR="00681A71" w:rsidRDefault="00681A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7BF9E" w14:textId="77777777" w:rsidR="00681A71" w:rsidRDefault="00681A71">
    <w:pPr>
      <w:tabs>
        <w:tab w:val="center" w:pos="4513"/>
        <w:tab w:val="right" w:pos="9026"/>
      </w:tabs>
      <w:rPr>
        <w:rFonts w:ascii="Century Gothic" w:eastAsia="Century Gothic" w:hAnsi="Century Gothic" w:cs="Century Gothic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D566" w14:textId="77777777" w:rsidR="00681A71" w:rsidRDefault="00681A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1"/>
    <w:rsid w:val="000948D6"/>
    <w:rsid w:val="001629D1"/>
    <w:rsid w:val="0045368E"/>
    <w:rsid w:val="005811C4"/>
    <w:rsid w:val="0062572E"/>
    <w:rsid w:val="0066339F"/>
    <w:rsid w:val="00681A71"/>
    <w:rsid w:val="006D0824"/>
    <w:rsid w:val="00716783"/>
    <w:rsid w:val="008143F2"/>
    <w:rsid w:val="0082418E"/>
    <w:rsid w:val="00833E95"/>
    <w:rsid w:val="008915A5"/>
    <w:rsid w:val="008B4D8D"/>
    <w:rsid w:val="008F0E06"/>
    <w:rsid w:val="00A147C8"/>
    <w:rsid w:val="00A46602"/>
    <w:rsid w:val="00AD5627"/>
    <w:rsid w:val="00AF2236"/>
    <w:rsid w:val="00B65133"/>
    <w:rsid w:val="00BD7DC5"/>
    <w:rsid w:val="00CF41CF"/>
    <w:rsid w:val="00D520A3"/>
    <w:rsid w:val="00E13F33"/>
    <w:rsid w:val="00F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9D2D"/>
  <w15:docId w15:val="{84344694-D00F-4F85-B518-F084BC4B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94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3C4"/>
  </w:style>
  <w:style w:type="paragraph" w:styleId="Footer">
    <w:name w:val="footer"/>
    <w:basedOn w:val="Normal"/>
    <w:link w:val="FooterChar"/>
    <w:uiPriority w:val="99"/>
    <w:unhideWhenUsed/>
    <w:rsid w:val="00F94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3C4"/>
  </w:style>
  <w:style w:type="paragraph" w:customStyle="1" w:styleId="Body">
    <w:name w:val="Body"/>
    <w:rsid w:val="00F943C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44" w:lineRule="auto"/>
    </w:pPr>
    <w:rPr>
      <w:rFonts w:eastAsia="Arial Unicode MS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D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BB"/>
    <w:rPr>
      <w:rFonts w:ascii="Times New Roman" w:hAnsi="Times New Roman" w:cs="Times New Roman"/>
      <w:sz w:val="18"/>
      <w:szCs w:val="18"/>
    </w:rPr>
  </w:style>
  <w:style w:type="character" w:customStyle="1" w:styleId="A8">
    <w:name w:val="A8"/>
    <w:uiPriority w:val="99"/>
    <w:rsid w:val="00446E3D"/>
    <w:rPr>
      <w:rFonts w:cs="VAG Rounded Light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LightShading-Accent1">
    <w:name w:val="Light Shading Accent 1"/>
    <w:basedOn w:val="TableNormal"/>
    <w:uiPriority w:val="60"/>
    <w:rsid w:val="0066339F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PFbVKpjqhoMJwwneHyOS/7E1RQ==">AMUW2mUsqUOHMqJfRnRzRwRmYpaK9Lh8cOl0EuEHGTvsJc0cY2DVmMIhfe2/rcjL2aQBTGmj70c9BwGUNdtaGmqH0Q6PgBBvUyx4poJkzJA69MQnEBMdNSw=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Ford</dc:creator>
  <cp:lastModifiedBy>Lucelle Hendricks</cp:lastModifiedBy>
  <cp:revision>7</cp:revision>
  <dcterms:created xsi:type="dcterms:W3CDTF">2023-02-01T12:09:00Z</dcterms:created>
  <dcterms:modified xsi:type="dcterms:W3CDTF">2023-06-28T15:25:00Z</dcterms:modified>
</cp:coreProperties>
</file>