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2F2" w:rsidRPr="001846E4" w:rsidRDefault="00CA3CCE" w:rsidP="004D320B">
      <w:pPr>
        <w:pStyle w:val="Title"/>
        <w:rPr>
          <w:rFonts w:ascii="Century Gothic" w:hAnsi="Century Gothic"/>
        </w:rPr>
      </w:pPr>
      <w:bookmarkStart w:id="0" w:name="_GoBack"/>
      <w:bookmarkEnd w:id="0"/>
      <w:r w:rsidRPr="00B01EFC">
        <w:rPr>
          <w:rFonts w:ascii="Century Gothic" w:hAnsi="Century Gothic"/>
          <w:noProof/>
          <w:lang w:eastAsia="en-GB"/>
        </w:rPr>
        <w:drawing>
          <wp:anchor distT="0" distB="0" distL="114300" distR="114300" simplePos="0" relativeHeight="251683840" behindDoc="0" locked="0" layoutInCell="1" allowOverlap="1" wp14:anchorId="777C1DAE" wp14:editId="6F8B8A34">
            <wp:simplePos x="0" y="0"/>
            <wp:positionH relativeFrom="column">
              <wp:posOffset>1277620</wp:posOffset>
            </wp:positionH>
            <wp:positionV relativeFrom="paragraph">
              <wp:posOffset>509905</wp:posOffset>
            </wp:positionV>
            <wp:extent cx="4322445" cy="557530"/>
            <wp:effectExtent l="0" t="0" r="1905" b="0"/>
            <wp:wrapNone/>
            <wp:docPr id="294" name="Picture 294" descr="G:\john\MAT\MAT templates and logos\Q1E logo.png"/>
            <wp:cNvGraphicFramePr/>
            <a:graphic xmlns:a="http://schemas.openxmlformats.org/drawingml/2006/main">
              <a:graphicData uri="http://schemas.openxmlformats.org/drawingml/2006/picture">
                <pic:pic xmlns:pic="http://schemas.openxmlformats.org/drawingml/2006/picture">
                  <pic:nvPicPr>
                    <pic:cNvPr id="1" name="Picture 1" descr="G:\john\MAT\MAT templates and logos\Q1E logo.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2445"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C4E">
        <w:rPr>
          <w:rFonts w:ascii="Century Gothic" w:hAnsi="Century Gothic"/>
        </w:rPr>
        <w:br/>
      </w:r>
      <w:r w:rsidR="00325C4E">
        <w:rPr>
          <w:rFonts w:ascii="Century Gothic" w:hAnsi="Century Gothic"/>
        </w:rPr>
        <w:br/>
      </w:r>
      <w:r w:rsidR="00325C4E">
        <w:rPr>
          <w:rFonts w:ascii="Century Gothic" w:hAnsi="Century Gothic"/>
        </w:rPr>
        <w:br/>
      </w:r>
      <w:r w:rsidR="00325C4E">
        <w:rPr>
          <w:rFonts w:ascii="Century Gothic" w:hAnsi="Century Gothic"/>
        </w:rPr>
        <w:br/>
      </w:r>
      <w:r w:rsidR="002A2561">
        <w:rPr>
          <w:rFonts w:ascii="Century Gothic" w:hAnsi="Century Gothic"/>
        </w:rPr>
        <w:t>Online</w:t>
      </w:r>
      <w:r w:rsidR="00D025F9">
        <w:rPr>
          <w:rFonts w:ascii="Century Gothic" w:hAnsi="Century Gothic"/>
        </w:rPr>
        <w:t xml:space="preserve"> Safe</w:t>
      </w:r>
      <w:r w:rsidR="002A2561">
        <w:rPr>
          <w:rFonts w:ascii="Century Gothic" w:hAnsi="Century Gothic"/>
        </w:rPr>
        <w:t>ty</w:t>
      </w:r>
      <w:r w:rsidR="001846E4" w:rsidRPr="001846E4">
        <w:rPr>
          <w:rFonts w:ascii="Century Gothic" w:hAnsi="Century Gothic"/>
        </w:rPr>
        <w:t xml:space="preserve"> </w:t>
      </w:r>
      <w:r w:rsidR="004D320B" w:rsidRPr="001846E4">
        <w:rPr>
          <w:rFonts w:ascii="Century Gothic" w:hAnsi="Century Gothic"/>
        </w:rPr>
        <w:t xml:space="preserve">Policy </w:t>
      </w:r>
    </w:p>
    <w:p w:rsidR="001012F2" w:rsidRPr="00761FEB" w:rsidRDefault="001012F2">
      <w:pPr>
        <w:jc w:val="center"/>
        <w:rPr>
          <w:rFonts w:ascii="Century Gothic" w:hAnsi="Century Gothic"/>
          <w:b/>
          <w:sz w:val="48"/>
        </w:rPr>
      </w:pPr>
    </w:p>
    <w:p w:rsidR="00427611" w:rsidRDefault="00427611" w:rsidP="00427611">
      <w:pPr>
        <w:jc w:val="center"/>
        <w:rPr>
          <w:rFonts w:ascii="Century Gothic" w:hAnsi="Century Gothic"/>
        </w:rPr>
      </w:pPr>
    </w:p>
    <w:p w:rsidR="00A53154" w:rsidRPr="00A53154" w:rsidRDefault="00A53154" w:rsidP="00A53154">
      <w:pPr>
        <w:autoSpaceDE w:val="0"/>
        <w:autoSpaceDN w:val="0"/>
        <w:adjustRightInd w:val="0"/>
        <w:rPr>
          <w:rFonts w:ascii="Century Gothic" w:hAnsi="Century Gothic" w:cs="Century Gothic"/>
          <w:color w:val="000000"/>
          <w:szCs w:val="24"/>
          <w:lang w:eastAsia="en-GB"/>
        </w:rPr>
      </w:pPr>
    </w:p>
    <w:p w:rsidR="00A53154" w:rsidRPr="001C0E1E" w:rsidRDefault="00A53154" w:rsidP="00C26675">
      <w:pPr>
        <w:autoSpaceDE w:val="0"/>
        <w:autoSpaceDN w:val="0"/>
        <w:adjustRightInd w:val="0"/>
        <w:spacing w:line="276" w:lineRule="auto"/>
        <w:jc w:val="center"/>
        <w:rPr>
          <w:rFonts w:ascii="Century Gothic" w:hAnsi="Century Gothic" w:cs="Century Gothic"/>
          <w:color w:val="000000"/>
          <w:sz w:val="23"/>
          <w:szCs w:val="23"/>
          <w:lang w:eastAsia="en-GB"/>
        </w:rPr>
      </w:pPr>
      <w:r w:rsidRPr="00A53154">
        <w:rPr>
          <w:rFonts w:ascii="Century Gothic" w:hAnsi="Century Gothic" w:cs="Century Gothic"/>
          <w:color w:val="000000"/>
          <w:sz w:val="23"/>
          <w:szCs w:val="23"/>
          <w:lang w:eastAsia="en-GB"/>
        </w:rPr>
        <w:t xml:space="preserve">Last review: </w:t>
      </w:r>
      <w:r w:rsidR="0020151A" w:rsidRPr="001C0E1E">
        <w:rPr>
          <w:rFonts w:ascii="Century Gothic" w:hAnsi="Century Gothic" w:cs="Century Gothic"/>
          <w:color w:val="000000"/>
          <w:sz w:val="23"/>
          <w:szCs w:val="23"/>
          <w:lang w:eastAsia="en-GB"/>
        </w:rPr>
        <w:t>J</w:t>
      </w:r>
      <w:r w:rsidR="001C0E1E">
        <w:rPr>
          <w:rFonts w:ascii="Century Gothic" w:hAnsi="Century Gothic" w:cs="Century Gothic"/>
          <w:color w:val="000000"/>
          <w:sz w:val="23"/>
          <w:szCs w:val="23"/>
          <w:lang w:eastAsia="en-GB"/>
        </w:rPr>
        <w:t>uly</w:t>
      </w:r>
      <w:r w:rsidR="0020151A" w:rsidRPr="001C0E1E">
        <w:rPr>
          <w:rFonts w:ascii="Century Gothic" w:hAnsi="Century Gothic" w:cs="Century Gothic"/>
          <w:color w:val="000000"/>
          <w:sz w:val="23"/>
          <w:szCs w:val="23"/>
          <w:lang w:eastAsia="en-GB"/>
        </w:rPr>
        <w:t xml:space="preserve"> 2019</w:t>
      </w:r>
    </w:p>
    <w:p w:rsidR="00427611" w:rsidRPr="00761FEB" w:rsidRDefault="00A53154" w:rsidP="00C26675">
      <w:pPr>
        <w:spacing w:line="276" w:lineRule="auto"/>
        <w:jc w:val="center"/>
        <w:rPr>
          <w:rFonts w:ascii="Century Gothic" w:hAnsi="Century Gothic"/>
        </w:rPr>
      </w:pPr>
      <w:r w:rsidRPr="001C0E1E">
        <w:rPr>
          <w:rFonts w:ascii="Century Gothic" w:hAnsi="Century Gothic" w:cs="Century Gothic"/>
          <w:color w:val="000000"/>
          <w:sz w:val="23"/>
          <w:szCs w:val="23"/>
          <w:lang w:eastAsia="en-GB"/>
        </w:rPr>
        <w:t>Date of next scheduled review:</w:t>
      </w:r>
      <w:r w:rsidR="007C0D9C" w:rsidRPr="001C0E1E">
        <w:rPr>
          <w:rFonts w:ascii="Century Gothic" w:hAnsi="Century Gothic" w:cs="Century Gothic"/>
          <w:color w:val="000000"/>
          <w:sz w:val="23"/>
          <w:szCs w:val="23"/>
          <w:lang w:eastAsia="en-GB"/>
        </w:rPr>
        <w:t xml:space="preserve"> </w:t>
      </w:r>
      <w:r w:rsidR="0020151A" w:rsidRPr="001C0E1E">
        <w:rPr>
          <w:rFonts w:ascii="Century Gothic" w:hAnsi="Century Gothic" w:cs="Century Gothic"/>
          <w:color w:val="000000"/>
          <w:sz w:val="23"/>
          <w:szCs w:val="23"/>
          <w:lang w:eastAsia="en-GB"/>
        </w:rPr>
        <w:t>J</w:t>
      </w:r>
      <w:r w:rsidR="001C0E1E">
        <w:rPr>
          <w:rFonts w:ascii="Century Gothic" w:hAnsi="Century Gothic" w:cs="Century Gothic"/>
          <w:color w:val="000000"/>
          <w:sz w:val="23"/>
          <w:szCs w:val="23"/>
          <w:lang w:eastAsia="en-GB"/>
        </w:rPr>
        <w:t xml:space="preserve">uly </w:t>
      </w:r>
      <w:r w:rsidR="003061F9" w:rsidRPr="001C0E1E">
        <w:rPr>
          <w:rFonts w:ascii="Century Gothic" w:hAnsi="Century Gothic" w:cs="Century Gothic"/>
          <w:color w:val="000000"/>
          <w:sz w:val="23"/>
          <w:szCs w:val="23"/>
          <w:lang w:eastAsia="en-GB"/>
        </w:rPr>
        <w:t>20</w:t>
      </w:r>
      <w:r w:rsidR="0085718D" w:rsidRPr="001C0E1E">
        <w:rPr>
          <w:rFonts w:ascii="Century Gothic" w:hAnsi="Century Gothic" w:cs="Century Gothic"/>
          <w:color w:val="000000"/>
          <w:sz w:val="23"/>
          <w:szCs w:val="23"/>
          <w:lang w:eastAsia="en-GB"/>
        </w:rPr>
        <w:t>20</w:t>
      </w:r>
    </w:p>
    <w:p w:rsidR="0015427D" w:rsidRDefault="0015427D" w:rsidP="00E5253C">
      <w:pPr>
        <w:rPr>
          <w:rFonts w:ascii="Century Gothic" w:hAnsi="Century Gothic"/>
          <w:b/>
          <w:sz w:val="48"/>
        </w:rPr>
      </w:pPr>
    </w:p>
    <w:tbl>
      <w:tblPr>
        <w:tblStyle w:val="TableGrid"/>
        <w:tblW w:w="0" w:type="auto"/>
        <w:tblInd w:w="675" w:type="dxa"/>
        <w:tblLook w:val="04A0" w:firstRow="1" w:lastRow="0" w:firstColumn="1" w:lastColumn="0" w:noHBand="0" w:noVBand="1"/>
      </w:tblPr>
      <w:tblGrid>
        <w:gridCol w:w="1966"/>
        <w:gridCol w:w="1954"/>
        <w:gridCol w:w="1953"/>
        <w:gridCol w:w="1944"/>
        <w:gridCol w:w="1964"/>
      </w:tblGrid>
      <w:tr w:rsidR="000E0383" w:rsidTr="000E0383">
        <w:trPr>
          <w:trHeight w:val="4836"/>
        </w:trPr>
        <w:tc>
          <w:tcPr>
            <w:tcW w:w="10007" w:type="dxa"/>
            <w:gridSpan w:val="5"/>
          </w:tcPr>
          <w:p w:rsidR="000E0383" w:rsidRPr="00EF0585" w:rsidRDefault="000E0383" w:rsidP="000E0383">
            <w:pPr>
              <w:spacing w:line="276" w:lineRule="auto"/>
              <w:jc w:val="center"/>
              <w:rPr>
                <w:rFonts w:ascii="Century Gothic" w:hAnsi="Century Gothic"/>
                <w:b/>
                <w:sz w:val="28"/>
                <w:szCs w:val="28"/>
              </w:rPr>
            </w:pPr>
            <w:r w:rsidRPr="00EF0585">
              <w:rPr>
                <w:rFonts w:ascii="Century Gothic" w:hAnsi="Century Gothic"/>
                <w:b/>
                <w:sz w:val="28"/>
                <w:szCs w:val="28"/>
              </w:rPr>
              <w:t>SAFEGUARDING AND PROMOTING THE WELFARE OF CHILDREN IS EVERYONE’S RESPONSIBILITY</w:t>
            </w:r>
          </w:p>
          <w:p w:rsidR="000E0383" w:rsidRPr="001C2BC6" w:rsidRDefault="000E0383" w:rsidP="000E0383">
            <w:pPr>
              <w:spacing w:line="276" w:lineRule="auto"/>
              <w:rPr>
                <w:rFonts w:ascii="Century Gothic" w:hAnsi="Century Gothic"/>
                <w:b/>
                <w:sz w:val="22"/>
                <w:szCs w:val="22"/>
              </w:rPr>
            </w:pPr>
          </w:p>
          <w:p w:rsidR="000E0383" w:rsidRDefault="000E0383" w:rsidP="000E0383">
            <w:pPr>
              <w:autoSpaceDE w:val="0"/>
              <w:autoSpaceDN w:val="0"/>
              <w:adjustRightInd w:val="0"/>
              <w:spacing w:line="276" w:lineRule="auto"/>
              <w:rPr>
                <w:rFonts w:ascii="Century Gothic" w:hAnsi="Century Gothic" w:cs="Century Gothic"/>
                <w:color w:val="000000"/>
                <w:szCs w:val="24"/>
                <w:lang w:eastAsia="en-GB"/>
              </w:rPr>
            </w:pPr>
            <w:r w:rsidRPr="002A2561">
              <w:rPr>
                <w:rFonts w:ascii="Century Gothic" w:hAnsi="Century Gothic" w:cs="Century Gothic"/>
                <w:color w:val="000000"/>
                <w:szCs w:val="24"/>
                <w:lang w:eastAsia="en-GB"/>
              </w:rPr>
              <w:t xml:space="preserve">This policy is to be considered </w:t>
            </w:r>
            <w:r>
              <w:rPr>
                <w:rFonts w:ascii="Century Gothic" w:hAnsi="Century Gothic" w:cs="Century Gothic"/>
                <w:color w:val="000000"/>
                <w:szCs w:val="24"/>
                <w:lang w:eastAsia="en-GB"/>
              </w:rPr>
              <w:t>in conjunction with</w:t>
            </w:r>
            <w:r w:rsidRPr="002A2561">
              <w:rPr>
                <w:rFonts w:ascii="Century Gothic" w:hAnsi="Century Gothic" w:cs="Century Gothic"/>
                <w:color w:val="000000"/>
                <w:szCs w:val="24"/>
                <w:lang w:eastAsia="en-GB"/>
              </w:rPr>
              <w:t xml:space="preserve"> the </w:t>
            </w:r>
            <w:r>
              <w:rPr>
                <w:rFonts w:ascii="Century Gothic" w:hAnsi="Century Gothic" w:cs="Century Gothic"/>
                <w:color w:val="000000"/>
                <w:szCs w:val="24"/>
                <w:lang w:eastAsia="en-GB"/>
              </w:rPr>
              <w:t>following Quality First Education Trust policies:</w:t>
            </w:r>
          </w:p>
          <w:p w:rsidR="000E0383" w:rsidRDefault="000E0383" w:rsidP="000E0383">
            <w:pPr>
              <w:pStyle w:val="ListParagraph"/>
              <w:numPr>
                <w:ilvl w:val="0"/>
                <w:numId w:val="13"/>
              </w:numPr>
              <w:autoSpaceDE w:val="0"/>
              <w:autoSpaceDN w:val="0"/>
              <w:adjustRightInd w:val="0"/>
              <w:spacing w:line="276" w:lineRule="auto"/>
              <w:rPr>
                <w:rFonts w:ascii="Century Gothic" w:hAnsi="Century Gothic" w:cs="Century Gothic"/>
                <w:color w:val="000000"/>
                <w:szCs w:val="24"/>
                <w:lang w:eastAsia="en-GB"/>
              </w:rPr>
            </w:pPr>
            <w:r w:rsidRPr="000E0383">
              <w:rPr>
                <w:rFonts w:ascii="Century Gothic" w:hAnsi="Century Gothic" w:cs="Century Gothic"/>
                <w:color w:val="000000"/>
                <w:szCs w:val="24"/>
                <w:lang w:eastAsia="en-GB"/>
              </w:rPr>
              <w:t>Safeguarding and Child Protection Policy</w:t>
            </w:r>
          </w:p>
          <w:p w:rsidR="000E0383" w:rsidRDefault="000E0383" w:rsidP="000E0383">
            <w:pPr>
              <w:pStyle w:val="ListParagraph"/>
              <w:numPr>
                <w:ilvl w:val="0"/>
                <w:numId w:val="13"/>
              </w:numPr>
              <w:autoSpaceDE w:val="0"/>
              <w:autoSpaceDN w:val="0"/>
              <w:adjustRightInd w:val="0"/>
              <w:spacing w:line="276" w:lineRule="auto"/>
              <w:rPr>
                <w:rFonts w:ascii="Century Gothic" w:hAnsi="Century Gothic" w:cs="Century Gothic"/>
                <w:color w:val="000000"/>
                <w:szCs w:val="24"/>
                <w:lang w:eastAsia="en-GB"/>
              </w:rPr>
            </w:pPr>
            <w:r>
              <w:rPr>
                <w:rFonts w:ascii="Century Gothic" w:hAnsi="Century Gothic" w:cs="Century Gothic"/>
                <w:color w:val="000000"/>
                <w:szCs w:val="24"/>
                <w:lang w:eastAsia="en-GB"/>
              </w:rPr>
              <w:t>ICT Acceptable Use Policy</w:t>
            </w:r>
          </w:p>
          <w:p w:rsidR="000E0383" w:rsidRPr="000E0383" w:rsidRDefault="000E0383" w:rsidP="000E0383">
            <w:pPr>
              <w:pStyle w:val="ListParagraph"/>
              <w:numPr>
                <w:ilvl w:val="0"/>
                <w:numId w:val="13"/>
              </w:numPr>
              <w:autoSpaceDE w:val="0"/>
              <w:autoSpaceDN w:val="0"/>
              <w:adjustRightInd w:val="0"/>
              <w:spacing w:line="276" w:lineRule="auto"/>
              <w:rPr>
                <w:rFonts w:ascii="Century Gothic" w:hAnsi="Century Gothic" w:cs="Century Gothic"/>
                <w:color w:val="000000"/>
                <w:szCs w:val="24"/>
                <w:lang w:eastAsia="en-GB"/>
              </w:rPr>
            </w:pPr>
            <w:r>
              <w:rPr>
                <w:rFonts w:ascii="Century Gothic" w:hAnsi="Century Gothic" w:cs="Century Gothic"/>
                <w:color w:val="000000"/>
                <w:szCs w:val="24"/>
                <w:lang w:eastAsia="en-GB"/>
              </w:rPr>
              <w:t>Data Protection Policy</w:t>
            </w:r>
          </w:p>
          <w:p w:rsidR="000E0383" w:rsidRPr="002A2561" w:rsidRDefault="000E0383" w:rsidP="000E0383">
            <w:pPr>
              <w:spacing w:line="276" w:lineRule="auto"/>
              <w:rPr>
                <w:rFonts w:ascii="Century Gothic" w:hAnsi="Century Gothic"/>
                <w:i/>
                <w:szCs w:val="24"/>
              </w:rPr>
            </w:pPr>
          </w:p>
          <w:p w:rsidR="000E0383" w:rsidRPr="002A2561" w:rsidRDefault="000E0383" w:rsidP="000E0383">
            <w:pPr>
              <w:autoSpaceDE w:val="0"/>
              <w:autoSpaceDN w:val="0"/>
              <w:adjustRightInd w:val="0"/>
              <w:spacing w:after="32" w:line="276" w:lineRule="auto"/>
              <w:rPr>
                <w:rFonts w:ascii="Century Gothic" w:hAnsi="Century Gothic" w:cs="Century Gothic"/>
                <w:color w:val="000000"/>
                <w:szCs w:val="24"/>
                <w:lang w:eastAsia="en-GB"/>
              </w:rPr>
            </w:pPr>
            <w:r w:rsidRPr="002A2561">
              <w:rPr>
                <w:rFonts w:ascii="Century Gothic" w:hAnsi="Century Gothic" w:cs="Century Gothic"/>
                <w:color w:val="000000"/>
                <w:szCs w:val="24"/>
                <w:lang w:eastAsia="en-GB"/>
              </w:rPr>
              <w:t>It will</w:t>
            </w:r>
            <w:r>
              <w:rPr>
                <w:rFonts w:ascii="Century Gothic" w:hAnsi="Century Gothic" w:cs="Century Gothic"/>
                <w:color w:val="000000"/>
                <w:szCs w:val="24"/>
                <w:lang w:eastAsia="en-GB"/>
              </w:rPr>
              <w:t xml:space="preserve"> also</w:t>
            </w:r>
            <w:r w:rsidRPr="002A2561">
              <w:rPr>
                <w:rFonts w:ascii="Century Gothic" w:hAnsi="Century Gothic" w:cs="Century Gothic"/>
                <w:color w:val="000000"/>
                <w:szCs w:val="24"/>
                <w:lang w:eastAsia="en-GB"/>
              </w:rPr>
              <w:t xml:space="preserve"> operate </w:t>
            </w:r>
            <w:r>
              <w:rPr>
                <w:rFonts w:ascii="Century Gothic" w:hAnsi="Century Gothic" w:cs="Century Gothic"/>
                <w:color w:val="000000"/>
                <w:szCs w:val="24"/>
                <w:lang w:eastAsia="en-GB"/>
              </w:rPr>
              <w:t xml:space="preserve">alongside </w:t>
            </w:r>
            <w:r w:rsidRPr="002A2561">
              <w:rPr>
                <w:rFonts w:ascii="Century Gothic" w:hAnsi="Century Gothic" w:cs="Century Gothic"/>
                <w:color w:val="000000"/>
                <w:szCs w:val="24"/>
                <w:lang w:eastAsia="en-GB"/>
              </w:rPr>
              <w:t>other Trust an</w:t>
            </w:r>
            <w:r>
              <w:rPr>
                <w:rFonts w:ascii="Century Gothic" w:hAnsi="Century Gothic" w:cs="Century Gothic"/>
                <w:color w:val="000000"/>
                <w:szCs w:val="24"/>
                <w:lang w:eastAsia="en-GB"/>
              </w:rPr>
              <w:t>d school policies which look at keeping children safe online,</w:t>
            </w:r>
            <w:r w:rsidRPr="002A2561">
              <w:rPr>
                <w:rFonts w:ascii="Century Gothic" w:hAnsi="Century Gothic" w:cs="Century Gothic"/>
                <w:color w:val="000000"/>
                <w:szCs w:val="24"/>
                <w:lang w:eastAsia="en-GB"/>
              </w:rPr>
              <w:t xml:space="preserve"> such as ICT curriculum, behaviour and anti-bullying</w:t>
            </w:r>
            <w:r>
              <w:rPr>
                <w:rFonts w:ascii="Century Gothic" w:hAnsi="Century Gothic" w:cs="Century Gothic"/>
                <w:color w:val="000000"/>
                <w:szCs w:val="24"/>
                <w:lang w:eastAsia="en-GB"/>
              </w:rPr>
              <w:t xml:space="preserve"> policies</w:t>
            </w:r>
            <w:r w:rsidRPr="002A2561">
              <w:rPr>
                <w:rFonts w:ascii="Century Gothic" w:hAnsi="Century Gothic" w:cs="Century Gothic"/>
                <w:color w:val="000000"/>
                <w:szCs w:val="24"/>
                <w:lang w:eastAsia="en-GB"/>
              </w:rPr>
              <w:t>.</w:t>
            </w:r>
          </w:p>
          <w:p w:rsidR="000E0383" w:rsidRPr="002A2561" w:rsidRDefault="000E0383" w:rsidP="000E0383">
            <w:pPr>
              <w:autoSpaceDE w:val="0"/>
              <w:autoSpaceDN w:val="0"/>
              <w:adjustRightInd w:val="0"/>
              <w:spacing w:after="32" w:line="276" w:lineRule="auto"/>
              <w:rPr>
                <w:rFonts w:ascii="Century Gothic" w:hAnsi="Century Gothic" w:cs="Century Gothic"/>
                <w:color w:val="000000"/>
                <w:szCs w:val="24"/>
                <w:lang w:eastAsia="en-GB"/>
              </w:rPr>
            </w:pPr>
          </w:p>
          <w:p w:rsidR="00A215BA" w:rsidRPr="001C0E1E" w:rsidRDefault="000E0383" w:rsidP="000E0383">
            <w:pPr>
              <w:autoSpaceDE w:val="0"/>
              <w:autoSpaceDN w:val="0"/>
              <w:adjustRightInd w:val="0"/>
              <w:spacing w:line="276" w:lineRule="auto"/>
              <w:rPr>
                <w:rFonts w:ascii="Century Gothic" w:hAnsi="Century Gothic" w:cs="Century Gothic"/>
                <w:color w:val="000000"/>
                <w:szCs w:val="24"/>
                <w:lang w:eastAsia="en-GB"/>
              </w:rPr>
            </w:pPr>
            <w:r w:rsidRPr="002A2561">
              <w:rPr>
                <w:rFonts w:ascii="Century Gothic" w:hAnsi="Century Gothic" w:cs="Century Gothic"/>
                <w:color w:val="000000"/>
                <w:szCs w:val="24"/>
                <w:lang w:eastAsia="en-GB"/>
              </w:rPr>
              <w:t>The policy and its implementation will be reviewed annually</w:t>
            </w:r>
            <w:r>
              <w:rPr>
                <w:rFonts w:ascii="Century Gothic" w:hAnsi="Century Gothic" w:cs="Century Gothic"/>
                <w:color w:val="000000"/>
                <w:szCs w:val="24"/>
                <w:lang w:eastAsia="en-GB"/>
              </w:rPr>
              <w:t xml:space="preserve"> by local governors and Trustees</w:t>
            </w:r>
            <w:r w:rsidRPr="002A2561">
              <w:rPr>
                <w:rFonts w:ascii="Century Gothic" w:hAnsi="Century Gothic" w:cs="Century Gothic"/>
                <w:color w:val="000000"/>
                <w:szCs w:val="24"/>
                <w:lang w:eastAsia="en-GB"/>
              </w:rPr>
              <w:t>.</w:t>
            </w:r>
            <w:r>
              <w:rPr>
                <w:rFonts w:ascii="Century Gothic" w:hAnsi="Century Gothic" w:cs="Century Gothic"/>
                <w:color w:val="000000"/>
                <w:szCs w:val="24"/>
                <w:lang w:eastAsia="en-GB"/>
              </w:rPr>
              <w:t xml:space="preserve"> All staff are required to read it. </w:t>
            </w:r>
          </w:p>
          <w:p w:rsidR="000E0383" w:rsidRPr="000E0383" w:rsidRDefault="000E0383" w:rsidP="000E0383">
            <w:pPr>
              <w:autoSpaceDE w:val="0"/>
              <w:autoSpaceDN w:val="0"/>
              <w:adjustRightInd w:val="0"/>
              <w:spacing w:line="276" w:lineRule="auto"/>
              <w:rPr>
                <w:rFonts w:ascii="Century Gothic" w:hAnsi="Century Gothic" w:cs="Century Gothic"/>
                <w:color w:val="000000"/>
                <w:szCs w:val="24"/>
                <w:lang w:eastAsia="en-GB"/>
              </w:rPr>
            </w:pPr>
          </w:p>
        </w:tc>
      </w:tr>
      <w:tr w:rsidR="001C0E1E" w:rsidTr="001C0E1E">
        <w:trPr>
          <w:trHeight w:val="380"/>
        </w:trPr>
        <w:tc>
          <w:tcPr>
            <w:tcW w:w="10007" w:type="dxa"/>
            <w:gridSpan w:val="5"/>
            <w:shd w:val="clear" w:color="auto" w:fill="DBE5F1" w:themeFill="accent1" w:themeFillTint="33"/>
          </w:tcPr>
          <w:p w:rsidR="001C0E1E" w:rsidRPr="00EF0585" w:rsidRDefault="001C0E1E" w:rsidP="000E0383">
            <w:pPr>
              <w:spacing w:line="276" w:lineRule="auto"/>
              <w:jc w:val="center"/>
              <w:rPr>
                <w:rFonts w:ascii="Century Gothic" w:hAnsi="Century Gothic"/>
                <w:b/>
                <w:sz w:val="28"/>
                <w:szCs w:val="28"/>
              </w:rPr>
            </w:pPr>
            <w:r>
              <w:rPr>
                <w:rFonts w:ascii="Century Gothic" w:hAnsi="Century Gothic"/>
                <w:b/>
                <w:sz w:val="28"/>
                <w:szCs w:val="28"/>
              </w:rPr>
              <w:t xml:space="preserve">School-specific online safety information </w:t>
            </w:r>
          </w:p>
        </w:tc>
      </w:tr>
      <w:tr w:rsidR="001C0E1E" w:rsidTr="001C0E1E">
        <w:trPr>
          <w:trHeight w:val="684"/>
        </w:trPr>
        <w:tc>
          <w:tcPr>
            <w:tcW w:w="2001" w:type="dxa"/>
          </w:tcPr>
          <w:p w:rsidR="001C0E1E" w:rsidRPr="00C67076" w:rsidRDefault="001C0E1E" w:rsidP="001F0256">
            <w:pPr>
              <w:spacing w:before="60"/>
              <w:rPr>
                <w:rFonts w:ascii="Century Gothic" w:hAnsi="Century Gothic"/>
                <w:b/>
                <w:sz w:val="20"/>
              </w:rPr>
            </w:pPr>
            <w:r w:rsidRPr="00C67076">
              <w:rPr>
                <w:rFonts w:ascii="Century Gothic" w:hAnsi="Century Gothic"/>
                <w:b/>
                <w:sz w:val="20"/>
              </w:rPr>
              <w:lastRenderedPageBreak/>
              <w:t>School name</w:t>
            </w:r>
          </w:p>
        </w:tc>
        <w:tc>
          <w:tcPr>
            <w:tcW w:w="2001" w:type="dxa"/>
            <w:vAlign w:val="center"/>
          </w:tcPr>
          <w:p w:rsidR="001C0E1E" w:rsidRPr="000B6C16" w:rsidRDefault="001C0E1E" w:rsidP="001C0E1E">
            <w:pPr>
              <w:spacing w:before="60"/>
              <w:jc w:val="center"/>
              <w:rPr>
                <w:rFonts w:ascii="Century Gothic" w:hAnsi="Century Gothic"/>
                <w:color w:val="0000FF"/>
                <w:sz w:val="18"/>
                <w:szCs w:val="18"/>
              </w:rPr>
            </w:pPr>
            <w:r w:rsidRPr="000B6C16">
              <w:rPr>
                <w:rFonts w:ascii="Century Gothic" w:hAnsi="Century Gothic"/>
                <w:color w:val="0000FF"/>
                <w:sz w:val="18"/>
                <w:szCs w:val="18"/>
              </w:rPr>
              <w:t>Belleville Primary School</w:t>
            </w:r>
          </w:p>
        </w:tc>
        <w:tc>
          <w:tcPr>
            <w:tcW w:w="2002" w:type="dxa"/>
            <w:vAlign w:val="center"/>
          </w:tcPr>
          <w:p w:rsidR="001C0E1E" w:rsidRPr="000B6C16" w:rsidRDefault="001C0E1E" w:rsidP="001C0E1E">
            <w:pPr>
              <w:spacing w:before="60"/>
              <w:jc w:val="center"/>
              <w:rPr>
                <w:rFonts w:ascii="Century Gothic" w:hAnsi="Century Gothic"/>
                <w:color w:val="0000FF"/>
                <w:sz w:val="18"/>
                <w:szCs w:val="18"/>
              </w:rPr>
            </w:pPr>
            <w:r w:rsidRPr="000B6C16">
              <w:rPr>
                <w:rFonts w:ascii="Century Gothic" w:hAnsi="Century Gothic"/>
                <w:color w:val="0000FF"/>
                <w:sz w:val="18"/>
                <w:szCs w:val="18"/>
              </w:rPr>
              <w:t>Belleville Wix Academy</w:t>
            </w:r>
          </w:p>
        </w:tc>
        <w:tc>
          <w:tcPr>
            <w:tcW w:w="2001" w:type="dxa"/>
            <w:vAlign w:val="center"/>
          </w:tcPr>
          <w:p w:rsidR="001C0E1E" w:rsidRPr="000B6C16" w:rsidRDefault="001C0E1E" w:rsidP="001C0E1E">
            <w:pPr>
              <w:spacing w:before="60"/>
              <w:jc w:val="center"/>
              <w:rPr>
                <w:rFonts w:ascii="Century Gothic" w:hAnsi="Century Gothic"/>
                <w:color w:val="0000FF"/>
                <w:sz w:val="18"/>
                <w:szCs w:val="18"/>
              </w:rPr>
            </w:pPr>
            <w:r w:rsidRPr="000B6C16">
              <w:rPr>
                <w:rFonts w:ascii="Century Gothic" w:hAnsi="Century Gothic"/>
                <w:color w:val="0000FF"/>
                <w:sz w:val="18"/>
                <w:szCs w:val="18"/>
              </w:rPr>
              <w:t>The Alton Primary School</w:t>
            </w:r>
          </w:p>
        </w:tc>
        <w:tc>
          <w:tcPr>
            <w:tcW w:w="2002" w:type="dxa"/>
            <w:vAlign w:val="center"/>
          </w:tcPr>
          <w:p w:rsidR="001C0E1E" w:rsidRPr="000B6C16" w:rsidRDefault="001C0E1E" w:rsidP="001C0E1E">
            <w:pPr>
              <w:spacing w:before="60"/>
              <w:jc w:val="center"/>
              <w:rPr>
                <w:rFonts w:ascii="Century Gothic" w:hAnsi="Century Gothic"/>
                <w:color w:val="0000FF"/>
                <w:sz w:val="18"/>
                <w:szCs w:val="18"/>
              </w:rPr>
            </w:pPr>
            <w:r w:rsidRPr="000B6C16">
              <w:rPr>
                <w:rFonts w:ascii="Century Gothic" w:hAnsi="Century Gothic"/>
                <w:color w:val="0000FF"/>
                <w:sz w:val="18"/>
                <w:szCs w:val="18"/>
              </w:rPr>
              <w:t>Churchfields Primary School</w:t>
            </w:r>
          </w:p>
        </w:tc>
      </w:tr>
      <w:tr w:rsidR="001C0E1E" w:rsidTr="001C0E1E">
        <w:trPr>
          <w:trHeight w:val="659"/>
        </w:trPr>
        <w:tc>
          <w:tcPr>
            <w:tcW w:w="2001" w:type="dxa"/>
          </w:tcPr>
          <w:p w:rsidR="001C0E1E" w:rsidRPr="00C67076" w:rsidRDefault="001C0E1E" w:rsidP="001F0256">
            <w:pPr>
              <w:spacing w:before="60"/>
              <w:rPr>
                <w:rFonts w:ascii="Century Gothic" w:hAnsi="Century Gothic"/>
                <w:b/>
                <w:sz w:val="20"/>
              </w:rPr>
            </w:pPr>
            <w:r w:rsidRPr="00C67076">
              <w:rPr>
                <w:rFonts w:ascii="Century Gothic" w:hAnsi="Century Gothic"/>
                <w:b/>
                <w:sz w:val="20"/>
              </w:rPr>
              <w:t>Online safety coordinator</w:t>
            </w:r>
          </w:p>
        </w:tc>
        <w:tc>
          <w:tcPr>
            <w:tcW w:w="2001" w:type="dxa"/>
            <w:vAlign w:val="center"/>
          </w:tcPr>
          <w:p w:rsidR="001C0E1E" w:rsidRPr="000B6C16" w:rsidRDefault="001C0E1E" w:rsidP="001C0E1E">
            <w:pPr>
              <w:spacing w:before="60"/>
              <w:jc w:val="center"/>
              <w:rPr>
                <w:rFonts w:ascii="Century Gothic" w:hAnsi="Century Gothic"/>
                <w:color w:val="0000FF"/>
                <w:sz w:val="18"/>
                <w:szCs w:val="18"/>
              </w:rPr>
            </w:pPr>
            <w:r>
              <w:rPr>
                <w:rFonts w:ascii="Century Gothic" w:hAnsi="Century Gothic"/>
                <w:color w:val="0000FF"/>
                <w:sz w:val="18"/>
                <w:szCs w:val="18"/>
              </w:rPr>
              <w:t>Samantha Burst</w:t>
            </w:r>
          </w:p>
        </w:tc>
        <w:tc>
          <w:tcPr>
            <w:tcW w:w="2002" w:type="dxa"/>
            <w:vAlign w:val="center"/>
          </w:tcPr>
          <w:p w:rsidR="001C0E1E" w:rsidRPr="000B6C16" w:rsidRDefault="006003C6" w:rsidP="001C0E1E">
            <w:pPr>
              <w:spacing w:before="60"/>
              <w:jc w:val="center"/>
              <w:rPr>
                <w:rFonts w:ascii="Century Gothic" w:hAnsi="Century Gothic"/>
                <w:color w:val="0000FF"/>
                <w:sz w:val="18"/>
                <w:szCs w:val="18"/>
              </w:rPr>
            </w:pPr>
            <w:r>
              <w:rPr>
                <w:rFonts w:ascii="Century Gothic" w:hAnsi="Century Gothic"/>
                <w:color w:val="0000FF"/>
                <w:sz w:val="18"/>
                <w:szCs w:val="18"/>
              </w:rPr>
              <w:t>Luke Redman</w:t>
            </w:r>
          </w:p>
        </w:tc>
        <w:tc>
          <w:tcPr>
            <w:tcW w:w="2001" w:type="dxa"/>
            <w:vAlign w:val="center"/>
          </w:tcPr>
          <w:p w:rsidR="001C0E1E" w:rsidRPr="002978E4" w:rsidRDefault="001C0E1E" w:rsidP="001C0E1E">
            <w:pPr>
              <w:spacing w:before="60"/>
              <w:jc w:val="center"/>
              <w:rPr>
                <w:rFonts w:ascii="Century Gothic" w:hAnsi="Century Gothic"/>
                <w:color w:val="0000FF"/>
                <w:sz w:val="18"/>
                <w:szCs w:val="18"/>
              </w:rPr>
            </w:pPr>
            <w:r>
              <w:rPr>
                <w:rFonts w:ascii="Century Gothic" w:hAnsi="Century Gothic"/>
                <w:color w:val="0000FF"/>
                <w:sz w:val="18"/>
                <w:szCs w:val="18"/>
              </w:rPr>
              <w:t>Naheed Bashir</w:t>
            </w:r>
          </w:p>
        </w:tc>
        <w:tc>
          <w:tcPr>
            <w:tcW w:w="2002" w:type="dxa"/>
            <w:vAlign w:val="center"/>
          </w:tcPr>
          <w:p w:rsidR="001C0E1E" w:rsidRPr="00F773CE" w:rsidRDefault="001C0E1E" w:rsidP="001C0E1E">
            <w:pPr>
              <w:spacing w:before="60"/>
              <w:jc w:val="center"/>
              <w:rPr>
                <w:rFonts w:ascii="Century Gothic" w:hAnsi="Century Gothic"/>
                <w:color w:val="0000FF"/>
                <w:sz w:val="18"/>
                <w:szCs w:val="18"/>
              </w:rPr>
            </w:pPr>
            <w:r w:rsidRPr="00F773CE">
              <w:rPr>
                <w:rFonts w:ascii="Century Gothic" w:hAnsi="Century Gothic"/>
                <w:color w:val="0000FF"/>
                <w:sz w:val="18"/>
                <w:szCs w:val="18"/>
              </w:rPr>
              <w:t>Liz Williams</w:t>
            </w:r>
          </w:p>
        </w:tc>
      </w:tr>
    </w:tbl>
    <w:p w:rsidR="001C0E1E" w:rsidRDefault="001C0E1E">
      <w:pPr>
        <w:rPr>
          <w:rFonts w:ascii="Century Gothic" w:hAnsi="Century Gothic"/>
          <w:b/>
        </w:rPr>
      </w:pPr>
      <w:r>
        <w:rPr>
          <w:rFonts w:ascii="Century Gothic" w:hAnsi="Century Gothic"/>
        </w:rPr>
        <w:br w:type="page"/>
      </w:r>
    </w:p>
    <w:p w:rsidR="001012F2" w:rsidRDefault="001012F2" w:rsidP="00A17E84">
      <w:pPr>
        <w:pStyle w:val="Heading3"/>
        <w:spacing w:line="276" w:lineRule="auto"/>
        <w:rPr>
          <w:rFonts w:ascii="Century Gothic" w:hAnsi="Century Gothic"/>
        </w:rPr>
      </w:pPr>
      <w:r w:rsidRPr="00761FEB">
        <w:rPr>
          <w:rFonts w:ascii="Century Gothic" w:hAnsi="Century Gothic"/>
        </w:rPr>
        <w:lastRenderedPageBreak/>
        <w:t>CONTENTS</w:t>
      </w:r>
    </w:p>
    <w:p w:rsidR="001C2BC6" w:rsidRDefault="001C2BC6" w:rsidP="00A17E84">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8728"/>
        <w:gridCol w:w="1068"/>
      </w:tblGrid>
      <w:tr w:rsidR="00520323" w:rsidTr="00A17E84">
        <w:tc>
          <w:tcPr>
            <w:tcW w:w="675" w:type="dxa"/>
          </w:tcPr>
          <w:p w:rsidR="00520323" w:rsidRPr="00520323" w:rsidRDefault="00520323" w:rsidP="00A17E84">
            <w:pPr>
              <w:spacing w:line="276" w:lineRule="auto"/>
              <w:rPr>
                <w:b/>
              </w:rPr>
            </w:pPr>
          </w:p>
        </w:tc>
        <w:tc>
          <w:tcPr>
            <w:tcW w:w="8931" w:type="dxa"/>
          </w:tcPr>
          <w:p w:rsidR="00520323" w:rsidRPr="00520323" w:rsidRDefault="00520323" w:rsidP="00A17E84">
            <w:pPr>
              <w:spacing w:line="276" w:lineRule="auto"/>
              <w:rPr>
                <w:rFonts w:ascii="Century Gothic" w:hAnsi="Century Gothic"/>
                <w:b/>
              </w:rPr>
            </w:pPr>
            <w:r w:rsidRPr="00520323">
              <w:rPr>
                <w:rFonts w:ascii="Century Gothic" w:hAnsi="Century Gothic"/>
                <w:b/>
              </w:rPr>
              <w:t>Section</w:t>
            </w:r>
          </w:p>
        </w:tc>
        <w:tc>
          <w:tcPr>
            <w:tcW w:w="1076" w:type="dxa"/>
          </w:tcPr>
          <w:p w:rsidR="00520323" w:rsidRPr="00520323" w:rsidRDefault="00520323" w:rsidP="00A17E84">
            <w:pPr>
              <w:spacing w:line="276" w:lineRule="auto"/>
              <w:rPr>
                <w:rFonts w:ascii="Century Gothic" w:hAnsi="Century Gothic"/>
                <w:b/>
              </w:rPr>
            </w:pPr>
            <w:r w:rsidRPr="00520323">
              <w:rPr>
                <w:rFonts w:ascii="Century Gothic" w:hAnsi="Century Gothic"/>
                <w:b/>
              </w:rPr>
              <w:t xml:space="preserve">Page </w:t>
            </w:r>
          </w:p>
        </w:tc>
      </w:tr>
      <w:tr w:rsidR="001C2BC6" w:rsidTr="00A17E84">
        <w:tc>
          <w:tcPr>
            <w:tcW w:w="675" w:type="dxa"/>
          </w:tcPr>
          <w:p w:rsidR="001C2BC6" w:rsidRPr="00520323" w:rsidRDefault="0015427D" w:rsidP="00A17E84">
            <w:pPr>
              <w:spacing w:line="276" w:lineRule="auto"/>
              <w:rPr>
                <w:rFonts w:ascii="Century Gothic" w:hAnsi="Century Gothic"/>
                <w:szCs w:val="24"/>
              </w:rPr>
            </w:pPr>
            <w:r>
              <w:rPr>
                <w:rFonts w:ascii="Century Gothic" w:hAnsi="Century Gothic"/>
                <w:szCs w:val="24"/>
              </w:rPr>
              <w:t>1</w:t>
            </w:r>
          </w:p>
        </w:tc>
        <w:tc>
          <w:tcPr>
            <w:tcW w:w="8931" w:type="dxa"/>
          </w:tcPr>
          <w:p w:rsidR="001C2BC6" w:rsidRPr="00520323" w:rsidRDefault="001C2BC6" w:rsidP="00A17E84">
            <w:pPr>
              <w:spacing w:line="276" w:lineRule="auto"/>
              <w:rPr>
                <w:rFonts w:ascii="Century Gothic" w:hAnsi="Century Gothic"/>
                <w:szCs w:val="24"/>
              </w:rPr>
            </w:pPr>
            <w:r w:rsidRPr="00520323">
              <w:rPr>
                <w:rFonts w:ascii="Century Gothic" w:hAnsi="Century Gothic"/>
                <w:szCs w:val="24"/>
              </w:rPr>
              <w:t>Introduction</w:t>
            </w:r>
            <w:r w:rsidRPr="00520323">
              <w:rPr>
                <w:rFonts w:ascii="Century Gothic" w:hAnsi="Century Gothic"/>
                <w:szCs w:val="24"/>
              </w:rPr>
              <w:tab/>
            </w:r>
          </w:p>
        </w:tc>
        <w:tc>
          <w:tcPr>
            <w:tcW w:w="1076" w:type="dxa"/>
          </w:tcPr>
          <w:p w:rsidR="001C2BC6" w:rsidRPr="00520323" w:rsidRDefault="0016323B" w:rsidP="00A17E84">
            <w:pPr>
              <w:spacing w:line="276" w:lineRule="auto"/>
              <w:rPr>
                <w:rFonts w:ascii="Century Gothic" w:hAnsi="Century Gothic"/>
                <w:szCs w:val="24"/>
              </w:rPr>
            </w:pPr>
            <w:r>
              <w:rPr>
                <w:rFonts w:ascii="Century Gothic" w:hAnsi="Century Gothic"/>
                <w:szCs w:val="24"/>
              </w:rPr>
              <w:t>3</w:t>
            </w:r>
          </w:p>
        </w:tc>
      </w:tr>
      <w:tr w:rsidR="001C2BC6" w:rsidTr="00A17E84">
        <w:tc>
          <w:tcPr>
            <w:tcW w:w="675" w:type="dxa"/>
          </w:tcPr>
          <w:p w:rsidR="001C2BC6" w:rsidRPr="00520323" w:rsidRDefault="00EF0585" w:rsidP="00A17E84">
            <w:pPr>
              <w:spacing w:line="276" w:lineRule="auto"/>
              <w:rPr>
                <w:rFonts w:ascii="Century Gothic" w:hAnsi="Century Gothic"/>
                <w:szCs w:val="24"/>
              </w:rPr>
            </w:pPr>
            <w:r>
              <w:rPr>
                <w:rFonts w:ascii="Century Gothic" w:hAnsi="Century Gothic"/>
                <w:szCs w:val="24"/>
              </w:rPr>
              <w:t>2</w:t>
            </w:r>
          </w:p>
        </w:tc>
        <w:tc>
          <w:tcPr>
            <w:tcW w:w="8931" w:type="dxa"/>
          </w:tcPr>
          <w:p w:rsidR="001C2BC6" w:rsidRPr="00520323" w:rsidRDefault="007615C8" w:rsidP="00A17E84">
            <w:pPr>
              <w:spacing w:line="276" w:lineRule="auto"/>
              <w:rPr>
                <w:rFonts w:ascii="Century Gothic" w:hAnsi="Century Gothic"/>
                <w:szCs w:val="24"/>
              </w:rPr>
            </w:pPr>
            <w:r>
              <w:rPr>
                <w:rFonts w:ascii="Century Gothic" w:hAnsi="Century Gothic"/>
                <w:szCs w:val="24"/>
              </w:rPr>
              <w:t>Why online activity is important in school</w:t>
            </w:r>
          </w:p>
        </w:tc>
        <w:tc>
          <w:tcPr>
            <w:tcW w:w="1076" w:type="dxa"/>
          </w:tcPr>
          <w:p w:rsidR="001C2BC6" w:rsidRPr="00520323" w:rsidRDefault="007615C8" w:rsidP="007615C8">
            <w:pPr>
              <w:spacing w:line="276" w:lineRule="auto"/>
              <w:rPr>
                <w:rFonts w:ascii="Century Gothic" w:hAnsi="Century Gothic"/>
                <w:szCs w:val="24"/>
              </w:rPr>
            </w:pPr>
            <w:r>
              <w:rPr>
                <w:rFonts w:ascii="Century Gothic" w:hAnsi="Century Gothic"/>
                <w:szCs w:val="24"/>
              </w:rPr>
              <w:t>3</w:t>
            </w:r>
          </w:p>
        </w:tc>
      </w:tr>
      <w:tr w:rsidR="00EF0585" w:rsidTr="00A17E84">
        <w:tc>
          <w:tcPr>
            <w:tcW w:w="675" w:type="dxa"/>
          </w:tcPr>
          <w:p w:rsidR="00EF0585" w:rsidRPr="00520323" w:rsidRDefault="00EF0585" w:rsidP="00C54FB7">
            <w:pPr>
              <w:spacing w:line="276" w:lineRule="auto"/>
              <w:rPr>
                <w:rFonts w:ascii="Century Gothic" w:hAnsi="Century Gothic"/>
                <w:szCs w:val="24"/>
              </w:rPr>
            </w:pPr>
            <w:r>
              <w:rPr>
                <w:rFonts w:ascii="Century Gothic" w:hAnsi="Century Gothic"/>
                <w:szCs w:val="24"/>
              </w:rPr>
              <w:t>3</w:t>
            </w:r>
          </w:p>
        </w:tc>
        <w:tc>
          <w:tcPr>
            <w:tcW w:w="8931" w:type="dxa"/>
          </w:tcPr>
          <w:p w:rsidR="00EF0585" w:rsidRPr="00520323" w:rsidRDefault="007615C8" w:rsidP="00A17E84">
            <w:pPr>
              <w:spacing w:line="276" w:lineRule="auto"/>
              <w:rPr>
                <w:rFonts w:ascii="Century Gothic" w:hAnsi="Century Gothic"/>
                <w:szCs w:val="24"/>
              </w:rPr>
            </w:pPr>
            <w:r>
              <w:rPr>
                <w:rFonts w:ascii="Century Gothic" w:hAnsi="Century Gothic"/>
                <w:szCs w:val="24"/>
              </w:rPr>
              <w:t>Internet safety</w:t>
            </w:r>
          </w:p>
        </w:tc>
        <w:tc>
          <w:tcPr>
            <w:tcW w:w="1076" w:type="dxa"/>
          </w:tcPr>
          <w:p w:rsidR="00EF0585" w:rsidRPr="00520323" w:rsidRDefault="007615C8" w:rsidP="00A17E84">
            <w:pPr>
              <w:spacing w:line="276" w:lineRule="auto"/>
              <w:rPr>
                <w:rFonts w:ascii="Century Gothic" w:hAnsi="Century Gothic"/>
                <w:szCs w:val="24"/>
              </w:rPr>
            </w:pPr>
            <w:r>
              <w:rPr>
                <w:rFonts w:ascii="Century Gothic" w:hAnsi="Century Gothic"/>
                <w:szCs w:val="24"/>
              </w:rPr>
              <w:t>3</w:t>
            </w:r>
          </w:p>
        </w:tc>
      </w:tr>
      <w:tr w:rsidR="00EF0585" w:rsidTr="00A17E84">
        <w:tc>
          <w:tcPr>
            <w:tcW w:w="675" w:type="dxa"/>
          </w:tcPr>
          <w:p w:rsidR="00EF0585" w:rsidRPr="00520323" w:rsidRDefault="00EF0585" w:rsidP="00C54FB7">
            <w:pPr>
              <w:spacing w:line="276" w:lineRule="auto"/>
              <w:rPr>
                <w:rFonts w:ascii="Century Gothic" w:hAnsi="Century Gothic"/>
                <w:szCs w:val="24"/>
              </w:rPr>
            </w:pPr>
            <w:r>
              <w:rPr>
                <w:rFonts w:ascii="Century Gothic" w:hAnsi="Century Gothic"/>
                <w:szCs w:val="24"/>
              </w:rPr>
              <w:t>4</w:t>
            </w:r>
          </w:p>
        </w:tc>
        <w:tc>
          <w:tcPr>
            <w:tcW w:w="8931" w:type="dxa"/>
          </w:tcPr>
          <w:p w:rsidR="00EF0585" w:rsidRPr="00520323" w:rsidRDefault="007615C8" w:rsidP="00A17E84">
            <w:pPr>
              <w:spacing w:line="276" w:lineRule="auto"/>
              <w:rPr>
                <w:rFonts w:ascii="Century Gothic" w:hAnsi="Century Gothic"/>
                <w:szCs w:val="24"/>
              </w:rPr>
            </w:pPr>
            <w:r>
              <w:rPr>
                <w:rFonts w:ascii="Century Gothic" w:hAnsi="Century Gothic"/>
                <w:szCs w:val="24"/>
              </w:rPr>
              <w:t>Mobile phones and email safety</w:t>
            </w:r>
          </w:p>
        </w:tc>
        <w:tc>
          <w:tcPr>
            <w:tcW w:w="1076" w:type="dxa"/>
          </w:tcPr>
          <w:p w:rsidR="00EF0585" w:rsidRPr="00520323" w:rsidRDefault="007615C8" w:rsidP="00A17E84">
            <w:pPr>
              <w:spacing w:line="276" w:lineRule="auto"/>
              <w:rPr>
                <w:rFonts w:ascii="Century Gothic" w:hAnsi="Century Gothic"/>
                <w:szCs w:val="24"/>
              </w:rPr>
            </w:pPr>
            <w:r>
              <w:rPr>
                <w:rFonts w:ascii="Century Gothic" w:hAnsi="Century Gothic"/>
                <w:szCs w:val="24"/>
              </w:rPr>
              <w:t>4</w:t>
            </w:r>
          </w:p>
        </w:tc>
      </w:tr>
      <w:tr w:rsidR="001D16B3" w:rsidTr="00A17E84">
        <w:tc>
          <w:tcPr>
            <w:tcW w:w="675" w:type="dxa"/>
          </w:tcPr>
          <w:p w:rsidR="001D16B3" w:rsidRDefault="001D16B3" w:rsidP="00C54FB7">
            <w:pPr>
              <w:spacing w:line="276" w:lineRule="auto"/>
              <w:rPr>
                <w:rFonts w:ascii="Century Gothic" w:hAnsi="Century Gothic"/>
                <w:szCs w:val="24"/>
              </w:rPr>
            </w:pPr>
            <w:r>
              <w:rPr>
                <w:rFonts w:ascii="Century Gothic" w:hAnsi="Century Gothic"/>
                <w:szCs w:val="24"/>
              </w:rPr>
              <w:t>5</w:t>
            </w:r>
          </w:p>
        </w:tc>
        <w:tc>
          <w:tcPr>
            <w:tcW w:w="8931" w:type="dxa"/>
          </w:tcPr>
          <w:p w:rsidR="001D16B3" w:rsidRPr="00520323" w:rsidRDefault="007615C8" w:rsidP="007615C8">
            <w:pPr>
              <w:spacing w:line="276" w:lineRule="auto"/>
              <w:rPr>
                <w:rFonts w:ascii="Century Gothic" w:hAnsi="Century Gothic"/>
                <w:szCs w:val="24"/>
              </w:rPr>
            </w:pPr>
            <w:r>
              <w:rPr>
                <w:rFonts w:ascii="Century Gothic" w:hAnsi="Century Gothic"/>
                <w:szCs w:val="24"/>
              </w:rPr>
              <w:t xml:space="preserve">Making children aware of online safety </w:t>
            </w:r>
          </w:p>
        </w:tc>
        <w:tc>
          <w:tcPr>
            <w:tcW w:w="1076" w:type="dxa"/>
          </w:tcPr>
          <w:p w:rsidR="001D16B3" w:rsidRPr="00520323" w:rsidRDefault="007615C8" w:rsidP="00A17E84">
            <w:pPr>
              <w:spacing w:line="276" w:lineRule="auto"/>
              <w:rPr>
                <w:rFonts w:ascii="Century Gothic" w:hAnsi="Century Gothic"/>
                <w:szCs w:val="24"/>
              </w:rPr>
            </w:pPr>
            <w:r>
              <w:rPr>
                <w:rFonts w:ascii="Century Gothic" w:hAnsi="Century Gothic"/>
                <w:szCs w:val="24"/>
              </w:rPr>
              <w:t>4</w:t>
            </w:r>
          </w:p>
        </w:tc>
      </w:tr>
      <w:tr w:rsidR="001D16B3" w:rsidTr="00A17E84">
        <w:tc>
          <w:tcPr>
            <w:tcW w:w="675" w:type="dxa"/>
          </w:tcPr>
          <w:p w:rsidR="001D16B3" w:rsidRPr="00520323" w:rsidRDefault="001D16B3" w:rsidP="00235FEF">
            <w:pPr>
              <w:spacing w:line="276" w:lineRule="auto"/>
              <w:rPr>
                <w:rFonts w:ascii="Century Gothic" w:hAnsi="Century Gothic"/>
                <w:szCs w:val="24"/>
              </w:rPr>
            </w:pPr>
            <w:r>
              <w:rPr>
                <w:rFonts w:ascii="Century Gothic" w:hAnsi="Century Gothic"/>
                <w:szCs w:val="24"/>
              </w:rPr>
              <w:t>6</w:t>
            </w:r>
          </w:p>
        </w:tc>
        <w:tc>
          <w:tcPr>
            <w:tcW w:w="8931" w:type="dxa"/>
          </w:tcPr>
          <w:p w:rsidR="001D16B3" w:rsidRPr="00520323" w:rsidRDefault="007615C8" w:rsidP="00A17E84">
            <w:pPr>
              <w:spacing w:line="276" w:lineRule="auto"/>
              <w:rPr>
                <w:rFonts w:ascii="Century Gothic" w:hAnsi="Century Gothic"/>
                <w:szCs w:val="24"/>
              </w:rPr>
            </w:pPr>
            <w:r>
              <w:rPr>
                <w:rFonts w:ascii="Century Gothic" w:hAnsi="Century Gothic"/>
                <w:szCs w:val="24"/>
              </w:rPr>
              <w:t>Names and personal data</w:t>
            </w:r>
          </w:p>
        </w:tc>
        <w:tc>
          <w:tcPr>
            <w:tcW w:w="1076" w:type="dxa"/>
          </w:tcPr>
          <w:p w:rsidR="001D16B3" w:rsidRPr="00520323" w:rsidRDefault="007615C8" w:rsidP="0016323B">
            <w:pPr>
              <w:spacing w:line="276" w:lineRule="auto"/>
              <w:rPr>
                <w:rFonts w:ascii="Century Gothic" w:hAnsi="Century Gothic"/>
                <w:szCs w:val="24"/>
              </w:rPr>
            </w:pPr>
            <w:r>
              <w:rPr>
                <w:rFonts w:ascii="Century Gothic" w:hAnsi="Century Gothic"/>
                <w:szCs w:val="24"/>
              </w:rPr>
              <w:t>4</w:t>
            </w:r>
          </w:p>
        </w:tc>
      </w:tr>
      <w:tr w:rsidR="001D16B3" w:rsidTr="00A17E84">
        <w:tc>
          <w:tcPr>
            <w:tcW w:w="675" w:type="dxa"/>
          </w:tcPr>
          <w:p w:rsidR="001D16B3" w:rsidRPr="00520323" w:rsidRDefault="001D16B3" w:rsidP="00235FEF">
            <w:pPr>
              <w:spacing w:line="276" w:lineRule="auto"/>
              <w:rPr>
                <w:rFonts w:ascii="Century Gothic" w:hAnsi="Century Gothic"/>
                <w:szCs w:val="24"/>
              </w:rPr>
            </w:pPr>
            <w:r>
              <w:rPr>
                <w:rFonts w:ascii="Century Gothic" w:hAnsi="Century Gothic"/>
                <w:szCs w:val="24"/>
              </w:rPr>
              <w:t>7</w:t>
            </w:r>
          </w:p>
        </w:tc>
        <w:tc>
          <w:tcPr>
            <w:tcW w:w="8931" w:type="dxa"/>
          </w:tcPr>
          <w:p w:rsidR="001D16B3" w:rsidRPr="00520323" w:rsidRDefault="007615C8" w:rsidP="00A17E84">
            <w:pPr>
              <w:spacing w:line="276" w:lineRule="auto"/>
              <w:rPr>
                <w:rFonts w:ascii="Century Gothic" w:hAnsi="Century Gothic"/>
                <w:szCs w:val="24"/>
              </w:rPr>
            </w:pPr>
            <w:r>
              <w:rPr>
                <w:rFonts w:ascii="Century Gothic" w:hAnsi="Century Gothic"/>
                <w:szCs w:val="24"/>
              </w:rPr>
              <w:t>Images of children and their work</w:t>
            </w:r>
          </w:p>
        </w:tc>
        <w:tc>
          <w:tcPr>
            <w:tcW w:w="1076" w:type="dxa"/>
          </w:tcPr>
          <w:p w:rsidR="001D16B3" w:rsidRPr="00520323" w:rsidRDefault="007615C8" w:rsidP="0035293F">
            <w:pPr>
              <w:spacing w:line="276" w:lineRule="auto"/>
              <w:rPr>
                <w:rFonts w:ascii="Century Gothic" w:hAnsi="Century Gothic"/>
                <w:szCs w:val="24"/>
              </w:rPr>
            </w:pPr>
            <w:r>
              <w:rPr>
                <w:rFonts w:ascii="Century Gothic" w:hAnsi="Century Gothic"/>
                <w:szCs w:val="24"/>
              </w:rPr>
              <w:t>4</w:t>
            </w:r>
          </w:p>
        </w:tc>
      </w:tr>
      <w:tr w:rsidR="0035293F" w:rsidTr="00A17E84">
        <w:tc>
          <w:tcPr>
            <w:tcW w:w="675" w:type="dxa"/>
          </w:tcPr>
          <w:p w:rsidR="0035293F" w:rsidRDefault="0035293F" w:rsidP="00235FEF">
            <w:pPr>
              <w:spacing w:line="276" w:lineRule="auto"/>
              <w:rPr>
                <w:rFonts w:ascii="Century Gothic" w:hAnsi="Century Gothic"/>
                <w:szCs w:val="24"/>
              </w:rPr>
            </w:pPr>
            <w:r>
              <w:rPr>
                <w:rFonts w:ascii="Century Gothic" w:hAnsi="Century Gothic"/>
                <w:szCs w:val="24"/>
              </w:rPr>
              <w:t>8</w:t>
            </w:r>
          </w:p>
        </w:tc>
        <w:tc>
          <w:tcPr>
            <w:tcW w:w="8931" w:type="dxa"/>
          </w:tcPr>
          <w:p w:rsidR="0035293F" w:rsidRPr="00520323" w:rsidRDefault="007615C8" w:rsidP="00A17E84">
            <w:pPr>
              <w:spacing w:line="276" w:lineRule="auto"/>
              <w:rPr>
                <w:rFonts w:ascii="Century Gothic" w:hAnsi="Century Gothic"/>
                <w:szCs w:val="24"/>
              </w:rPr>
            </w:pPr>
            <w:r>
              <w:rPr>
                <w:rFonts w:ascii="Century Gothic" w:hAnsi="Century Gothic"/>
                <w:szCs w:val="24"/>
              </w:rPr>
              <w:t>School online content and communications</w:t>
            </w:r>
          </w:p>
        </w:tc>
        <w:tc>
          <w:tcPr>
            <w:tcW w:w="1076" w:type="dxa"/>
          </w:tcPr>
          <w:p w:rsidR="0035293F" w:rsidRPr="00520323" w:rsidRDefault="007615C8" w:rsidP="00FD0706">
            <w:pPr>
              <w:spacing w:line="276" w:lineRule="auto"/>
              <w:rPr>
                <w:rFonts w:ascii="Century Gothic" w:hAnsi="Century Gothic"/>
                <w:szCs w:val="24"/>
              </w:rPr>
            </w:pPr>
            <w:r>
              <w:rPr>
                <w:rFonts w:ascii="Century Gothic" w:hAnsi="Century Gothic"/>
                <w:szCs w:val="24"/>
              </w:rPr>
              <w:t>5</w:t>
            </w:r>
          </w:p>
        </w:tc>
      </w:tr>
      <w:tr w:rsidR="001D16B3" w:rsidTr="00A17E84">
        <w:tc>
          <w:tcPr>
            <w:tcW w:w="675" w:type="dxa"/>
          </w:tcPr>
          <w:p w:rsidR="001D16B3" w:rsidRPr="00520323" w:rsidRDefault="0035293F" w:rsidP="00235FEF">
            <w:pPr>
              <w:spacing w:line="276" w:lineRule="auto"/>
              <w:rPr>
                <w:rFonts w:ascii="Century Gothic" w:hAnsi="Century Gothic"/>
                <w:szCs w:val="24"/>
              </w:rPr>
            </w:pPr>
            <w:r>
              <w:rPr>
                <w:rFonts w:ascii="Century Gothic" w:hAnsi="Century Gothic"/>
                <w:szCs w:val="24"/>
              </w:rPr>
              <w:t>9</w:t>
            </w:r>
          </w:p>
        </w:tc>
        <w:tc>
          <w:tcPr>
            <w:tcW w:w="8931" w:type="dxa"/>
          </w:tcPr>
          <w:p w:rsidR="001D16B3" w:rsidRPr="00520323" w:rsidRDefault="00713FA4" w:rsidP="007615C8">
            <w:pPr>
              <w:spacing w:line="276" w:lineRule="auto"/>
              <w:rPr>
                <w:rFonts w:ascii="Century Gothic" w:hAnsi="Century Gothic"/>
                <w:szCs w:val="24"/>
              </w:rPr>
            </w:pPr>
            <w:r>
              <w:rPr>
                <w:rFonts w:ascii="Century Gothic" w:hAnsi="Century Gothic"/>
                <w:szCs w:val="24"/>
              </w:rPr>
              <w:t>Acceptable ICT use and online safety for adults</w:t>
            </w:r>
            <w:r w:rsidR="007615C8">
              <w:rPr>
                <w:rFonts w:ascii="Century Gothic" w:hAnsi="Century Gothic"/>
                <w:szCs w:val="24"/>
              </w:rPr>
              <w:t xml:space="preserve"> </w:t>
            </w:r>
          </w:p>
        </w:tc>
        <w:tc>
          <w:tcPr>
            <w:tcW w:w="1076" w:type="dxa"/>
          </w:tcPr>
          <w:p w:rsidR="001D16B3" w:rsidRPr="00520323" w:rsidRDefault="007615C8" w:rsidP="00FD0706">
            <w:pPr>
              <w:spacing w:line="276" w:lineRule="auto"/>
              <w:rPr>
                <w:rFonts w:ascii="Century Gothic" w:hAnsi="Century Gothic"/>
                <w:szCs w:val="24"/>
              </w:rPr>
            </w:pPr>
            <w:r>
              <w:rPr>
                <w:rFonts w:ascii="Century Gothic" w:hAnsi="Century Gothic"/>
                <w:szCs w:val="24"/>
              </w:rPr>
              <w:t>5</w:t>
            </w:r>
          </w:p>
        </w:tc>
      </w:tr>
      <w:tr w:rsidR="001D16B3" w:rsidTr="00A17E84">
        <w:tc>
          <w:tcPr>
            <w:tcW w:w="675" w:type="dxa"/>
          </w:tcPr>
          <w:p w:rsidR="001D16B3" w:rsidRPr="00520323" w:rsidRDefault="001D16B3" w:rsidP="00235FEF">
            <w:pPr>
              <w:spacing w:line="276" w:lineRule="auto"/>
              <w:rPr>
                <w:rFonts w:ascii="Century Gothic" w:hAnsi="Century Gothic"/>
                <w:szCs w:val="24"/>
              </w:rPr>
            </w:pPr>
          </w:p>
        </w:tc>
        <w:tc>
          <w:tcPr>
            <w:tcW w:w="8931" w:type="dxa"/>
          </w:tcPr>
          <w:p w:rsidR="001D16B3" w:rsidRPr="00520323" w:rsidRDefault="00713FA4" w:rsidP="007615C8">
            <w:pPr>
              <w:spacing w:line="276" w:lineRule="auto"/>
              <w:rPr>
                <w:rFonts w:ascii="Century Gothic" w:hAnsi="Century Gothic"/>
                <w:szCs w:val="24"/>
              </w:rPr>
            </w:pPr>
            <w:r>
              <w:rPr>
                <w:rFonts w:ascii="Century Gothic" w:hAnsi="Century Gothic"/>
                <w:szCs w:val="24"/>
              </w:rPr>
              <w:t>9.1  Staff</w:t>
            </w:r>
            <w:r w:rsidR="007615C8">
              <w:rPr>
                <w:rFonts w:ascii="Century Gothic" w:hAnsi="Century Gothic"/>
                <w:szCs w:val="24"/>
              </w:rPr>
              <w:t xml:space="preserve"> </w:t>
            </w:r>
          </w:p>
        </w:tc>
        <w:tc>
          <w:tcPr>
            <w:tcW w:w="1076" w:type="dxa"/>
          </w:tcPr>
          <w:p w:rsidR="001D16B3" w:rsidRPr="00520323" w:rsidRDefault="00713FA4" w:rsidP="00FD0706">
            <w:pPr>
              <w:spacing w:line="276" w:lineRule="auto"/>
              <w:rPr>
                <w:rFonts w:ascii="Century Gothic" w:hAnsi="Century Gothic"/>
                <w:szCs w:val="24"/>
              </w:rPr>
            </w:pPr>
            <w:r>
              <w:rPr>
                <w:rFonts w:ascii="Century Gothic" w:hAnsi="Century Gothic"/>
                <w:szCs w:val="24"/>
              </w:rPr>
              <w:t>5</w:t>
            </w:r>
          </w:p>
        </w:tc>
      </w:tr>
      <w:tr w:rsidR="001D16B3" w:rsidTr="00A17E84">
        <w:tc>
          <w:tcPr>
            <w:tcW w:w="675" w:type="dxa"/>
          </w:tcPr>
          <w:p w:rsidR="001D16B3" w:rsidRPr="00520323" w:rsidRDefault="001D16B3" w:rsidP="00235FEF">
            <w:pPr>
              <w:spacing w:line="276" w:lineRule="auto"/>
              <w:rPr>
                <w:rFonts w:ascii="Century Gothic" w:hAnsi="Century Gothic"/>
                <w:szCs w:val="24"/>
              </w:rPr>
            </w:pPr>
          </w:p>
        </w:tc>
        <w:tc>
          <w:tcPr>
            <w:tcW w:w="8931" w:type="dxa"/>
          </w:tcPr>
          <w:p w:rsidR="001D16B3" w:rsidRPr="00520323" w:rsidRDefault="00713FA4" w:rsidP="00A17E84">
            <w:pPr>
              <w:spacing w:line="276" w:lineRule="auto"/>
              <w:rPr>
                <w:rFonts w:ascii="Century Gothic" w:hAnsi="Century Gothic"/>
                <w:szCs w:val="24"/>
              </w:rPr>
            </w:pPr>
            <w:r>
              <w:rPr>
                <w:rFonts w:ascii="Century Gothic" w:hAnsi="Century Gothic"/>
                <w:szCs w:val="24"/>
              </w:rPr>
              <w:t>9.2  Parents and carers</w:t>
            </w:r>
          </w:p>
        </w:tc>
        <w:tc>
          <w:tcPr>
            <w:tcW w:w="1076" w:type="dxa"/>
          </w:tcPr>
          <w:p w:rsidR="001D16B3" w:rsidRPr="00520323" w:rsidRDefault="00713FA4" w:rsidP="00A17E84">
            <w:pPr>
              <w:spacing w:line="276" w:lineRule="auto"/>
              <w:rPr>
                <w:rFonts w:ascii="Century Gothic" w:hAnsi="Century Gothic"/>
                <w:szCs w:val="24"/>
              </w:rPr>
            </w:pPr>
            <w:r>
              <w:rPr>
                <w:rFonts w:ascii="Century Gothic" w:hAnsi="Century Gothic"/>
                <w:szCs w:val="24"/>
              </w:rPr>
              <w:t>6</w:t>
            </w:r>
          </w:p>
        </w:tc>
      </w:tr>
      <w:tr w:rsidR="001D16B3" w:rsidTr="00A17E84">
        <w:tc>
          <w:tcPr>
            <w:tcW w:w="675" w:type="dxa"/>
          </w:tcPr>
          <w:p w:rsidR="001D16B3" w:rsidRPr="00520323" w:rsidRDefault="001D16B3" w:rsidP="0035293F">
            <w:pPr>
              <w:spacing w:line="276" w:lineRule="auto"/>
              <w:rPr>
                <w:rFonts w:ascii="Century Gothic" w:hAnsi="Century Gothic"/>
                <w:szCs w:val="24"/>
              </w:rPr>
            </w:pPr>
          </w:p>
        </w:tc>
        <w:tc>
          <w:tcPr>
            <w:tcW w:w="8931" w:type="dxa"/>
          </w:tcPr>
          <w:p w:rsidR="001D16B3" w:rsidRPr="00520323" w:rsidRDefault="00713FA4" w:rsidP="00A17E84">
            <w:pPr>
              <w:spacing w:line="276" w:lineRule="auto"/>
              <w:rPr>
                <w:rFonts w:ascii="Century Gothic" w:hAnsi="Century Gothic"/>
                <w:szCs w:val="24"/>
              </w:rPr>
            </w:pPr>
            <w:r>
              <w:rPr>
                <w:rFonts w:ascii="Century Gothic" w:hAnsi="Century Gothic"/>
                <w:szCs w:val="24"/>
              </w:rPr>
              <w:t>9.3  Volunteers and visitors</w:t>
            </w:r>
          </w:p>
        </w:tc>
        <w:tc>
          <w:tcPr>
            <w:tcW w:w="1076" w:type="dxa"/>
          </w:tcPr>
          <w:p w:rsidR="001D16B3" w:rsidRPr="00520323" w:rsidRDefault="00713FA4" w:rsidP="00FD0706">
            <w:pPr>
              <w:spacing w:line="276" w:lineRule="auto"/>
              <w:rPr>
                <w:rFonts w:ascii="Century Gothic" w:hAnsi="Century Gothic"/>
                <w:szCs w:val="24"/>
              </w:rPr>
            </w:pPr>
            <w:r>
              <w:rPr>
                <w:rFonts w:ascii="Century Gothic" w:hAnsi="Century Gothic"/>
                <w:szCs w:val="24"/>
              </w:rPr>
              <w:t>6</w:t>
            </w:r>
          </w:p>
        </w:tc>
      </w:tr>
      <w:tr w:rsidR="001D16B3" w:rsidTr="00A17E84">
        <w:tc>
          <w:tcPr>
            <w:tcW w:w="675" w:type="dxa"/>
          </w:tcPr>
          <w:p w:rsidR="001D16B3" w:rsidRPr="00520323" w:rsidRDefault="001D16B3" w:rsidP="00235FEF">
            <w:pPr>
              <w:spacing w:line="276" w:lineRule="auto"/>
              <w:rPr>
                <w:rFonts w:ascii="Century Gothic" w:hAnsi="Century Gothic"/>
                <w:szCs w:val="24"/>
              </w:rPr>
            </w:pPr>
          </w:p>
        </w:tc>
        <w:tc>
          <w:tcPr>
            <w:tcW w:w="8931" w:type="dxa"/>
          </w:tcPr>
          <w:p w:rsidR="001D16B3" w:rsidRPr="00520323" w:rsidRDefault="00713FA4" w:rsidP="00A17E84">
            <w:pPr>
              <w:spacing w:line="276" w:lineRule="auto"/>
              <w:rPr>
                <w:rFonts w:ascii="Century Gothic" w:hAnsi="Century Gothic"/>
                <w:szCs w:val="24"/>
              </w:rPr>
            </w:pPr>
            <w:r>
              <w:rPr>
                <w:rFonts w:ascii="Century Gothic" w:hAnsi="Century Gothic"/>
                <w:szCs w:val="24"/>
              </w:rPr>
              <w:t xml:space="preserve">9.4  Local governors and trustees </w:t>
            </w:r>
          </w:p>
        </w:tc>
        <w:tc>
          <w:tcPr>
            <w:tcW w:w="1076" w:type="dxa"/>
          </w:tcPr>
          <w:p w:rsidR="001D16B3" w:rsidRPr="00520323" w:rsidRDefault="00713FA4" w:rsidP="00A17E84">
            <w:pPr>
              <w:spacing w:line="276" w:lineRule="auto"/>
              <w:rPr>
                <w:rFonts w:ascii="Century Gothic" w:hAnsi="Century Gothic"/>
                <w:szCs w:val="24"/>
              </w:rPr>
            </w:pPr>
            <w:r>
              <w:rPr>
                <w:rFonts w:ascii="Century Gothic" w:hAnsi="Century Gothic"/>
                <w:szCs w:val="24"/>
              </w:rPr>
              <w:t>6</w:t>
            </w:r>
          </w:p>
        </w:tc>
      </w:tr>
      <w:tr w:rsidR="00713FA4" w:rsidTr="00A17E84">
        <w:tc>
          <w:tcPr>
            <w:tcW w:w="675" w:type="dxa"/>
          </w:tcPr>
          <w:p w:rsidR="00713FA4" w:rsidRDefault="00713FA4" w:rsidP="00235FEF">
            <w:pPr>
              <w:spacing w:line="276" w:lineRule="auto"/>
              <w:rPr>
                <w:rFonts w:ascii="Century Gothic" w:hAnsi="Century Gothic"/>
                <w:szCs w:val="24"/>
              </w:rPr>
            </w:pPr>
            <w:r>
              <w:rPr>
                <w:rFonts w:ascii="Century Gothic" w:hAnsi="Century Gothic"/>
                <w:szCs w:val="24"/>
              </w:rPr>
              <w:t>10</w:t>
            </w:r>
          </w:p>
        </w:tc>
        <w:tc>
          <w:tcPr>
            <w:tcW w:w="8931" w:type="dxa"/>
          </w:tcPr>
          <w:p w:rsidR="00713FA4" w:rsidRDefault="00713FA4" w:rsidP="00A17E84">
            <w:pPr>
              <w:spacing w:line="276" w:lineRule="auto"/>
              <w:rPr>
                <w:rFonts w:ascii="Century Gothic" w:hAnsi="Century Gothic"/>
                <w:szCs w:val="24"/>
              </w:rPr>
            </w:pPr>
            <w:r>
              <w:rPr>
                <w:rFonts w:ascii="Century Gothic" w:hAnsi="Century Gothic"/>
                <w:szCs w:val="24"/>
              </w:rPr>
              <w:t>Assessing risk</w:t>
            </w:r>
          </w:p>
        </w:tc>
        <w:tc>
          <w:tcPr>
            <w:tcW w:w="1076" w:type="dxa"/>
          </w:tcPr>
          <w:p w:rsidR="00713FA4" w:rsidRPr="00520323" w:rsidRDefault="00713FA4" w:rsidP="00A17E84">
            <w:pPr>
              <w:spacing w:line="276" w:lineRule="auto"/>
              <w:rPr>
                <w:rFonts w:ascii="Century Gothic" w:hAnsi="Century Gothic"/>
                <w:szCs w:val="24"/>
              </w:rPr>
            </w:pPr>
            <w:r>
              <w:rPr>
                <w:rFonts w:ascii="Century Gothic" w:hAnsi="Century Gothic"/>
                <w:szCs w:val="24"/>
              </w:rPr>
              <w:t>6</w:t>
            </w:r>
          </w:p>
        </w:tc>
      </w:tr>
      <w:tr w:rsidR="00713FA4" w:rsidTr="00A17E84">
        <w:tc>
          <w:tcPr>
            <w:tcW w:w="675" w:type="dxa"/>
          </w:tcPr>
          <w:p w:rsidR="00713FA4" w:rsidRDefault="00713FA4" w:rsidP="00235FEF">
            <w:pPr>
              <w:spacing w:line="276" w:lineRule="auto"/>
              <w:rPr>
                <w:rFonts w:ascii="Century Gothic" w:hAnsi="Century Gothic"/>
                <w:szCs w:val="24"/>
              </w:rPr>
            </w:pPr>
            <w:r>
              <w:rPr>
                <w:rFonts w:ascii="Century Gothic" w:hAnsi="Century Gothic"/>
                <w:szCs w:val="24"/>
              </w:rPr>
              <w:t>11</w:t>
            </w:r>
          </w:p>
        </w:tc>
        <w:tc>
          <w:tcPr>
            <w:tcW w:w="8931" w:type="dxa"/>
          </w:tcPr>
          <w:p w:rsidR="00713FA4" w:rsidRDefault="00713FA4" w:rsidP="00A17E84">
            <w:pPr>
              <w:spacing w:line="276" w:lineRule="auto"/>
              <w:rPr>
                <w:rFonts w:ascii="Century Gothic" w:hAnsi="Century Gothic"/>
                <w:szCs w:val="24"/>
              </w:rPr>
            </w:pPr>
            <w:r>
              <w:rPr>
                <w:rFonts w:ascii="Century Gothic" w:hAnsi="Century Gothic"/>
                <w:szCs w:val="24"/>
              </w:rPr>
              <w:t>Handling online safety issues</w:t>
            </w:r>
          </w:p>
        </w:tc>
        <w:tc>
          <w:tcPr>
            <w:tcW w:w="1076" w:type="dxa"/>
          </w:tcPr>
          <w:p w:rsidR="00713FA4" w:rsidRPr="00520323" w:rsidRDefault="00713FA4" w:rsidP="00A17E84">
            <w:pPr>
              <w:spacing w:line="276" w:lineRule="auto"/>
              <w:rPr>
                <w:rFonts w:ascii="Century Gothic" w:hAnsi="Century Gothic"/>
                <w:szCs w:val="24"/>
              </w:rPr>
            </w:pPr>
            <w:r>
              <w:rPr>
                <w:rFonts w:ascii="Century Gothic" w:hAnsi="Century Gothic"/>
                <w:szCs w:val="24"/>
              </w:rPr>
              <w:t>7</w:t>
            </w:r>
          </w:p>
        </w:tc>
      </w:tr>
      <w:tr w:rsidR="00713FA4" w:rsidTr="00A17E84">
        <w:tc>
          <w:tcPr>
            <w:tcW w:w="675" w:type="dxa"/>
          </w:tcPr>
          <w:p w:rsidR="00713FA4" w:rsidRDefault="00713FA4" w:rsidP="00235FEF">
            <w:pPr>
              <w:spacing w:line="276" w:lineRule="auto"/>
              <w:rPr>
                <w:rFonts w:ascii="Century Gothic" w:hAnsi="Century Gothic"/>
                <w:szCs w:val="24"/>
              </w:rPr>
            </w:pPr>
          </w:p>
        </w:tc>
        <w:tc>
          <w:tcPr>
            <w:tcW w:w="8931" w:type="dxa"/>
          </w:tcPr>
          <w:p w:rsidR="00713FA4" w:rsidRDefault="00713FA4" w:rsidP="00A17E84">
            <w:pPr>
              <w:spacing w:line="276" w:lineRule="auto"/>
              <w:rPr>
                <w:rFonts w:ascii="Century Gothic" w:hAnsi="Century Gothic"/>
                <w:szCs w:val="24"/>
              </w:rPr>
            </w:pPr>
          </w:p>
        </w:tc>
        <w:tc>
          <w:tcPr>
            <w:tcW w:w="1076" w:type="dxa"/>
          </w:tcPr>
          <w:p w:rsidR="00713FA4" w:rsidRPr="00520323" w:rsidRDefault="00713FA4" w:rsidP="00A17E84">
            <w:pPr>
              <w:spacing w:line="276" w:lineRule="auto"/>
              <w:rPr>
                <w:rFonts w:ascii="Century Gothic" w:hAnsi="Century Gothic"/>
                <w:szCs w:val="24"/>
              </w:rPr>
            </w:pPr>
          </w:p>
        </w:tc>
      </w:tr>
      <w:tr w:rsidR="00713FA4" w:rsidTr="00713FA4">
        <w:tc>
          <w:tcPr>
            <w:tcW w:w="675" w:type="dxa"/>
          </w:tcPr>
          <w:p w:rsidR="00713FA4" w:rsidRPr="00713FA4" w:rsidRDefault="00713FA4" w:rsidP="00235FEF">
            <w:pPr>
              <w:spacing w:line="276" w:lineRule="auto"/>
              <w:rPr>
                <w:rFonts w:ascii="Century Gothic" w:hAnsi="Century Gothic"/>
                <w:b/>
                <w:szCs w:val="24"/>
              </w:rPr>
            </w:pPr>
          </w:p>
        </w:tc>
        <w:tc>
          <w:tcPr>
            <w:tcW w:w="8931" w:type="dxa"/>
          </w:tcPr>
          <w:p w:rsidR="00713FA4" w:rsidRPr="00713FA4" w:rsidRDefault="00713FA4" w:rsidP="00A17E84">
            <w:pPr>
              <w:spacing w:line="276" w:lineRule="auto"/>
              <w:rPr>
                <w:rFonts w:ascii="Century Gothic" w:hAnsi="Century Gothic"/>
                <w:b/>
                <w:szCs w:val="24"/>
              </w:rPr>
            </w:pPr>
            <w:r w:rsidRPr="00713FA4">
              <w:rPr>
                <w:rFonts w:ascii="Century Gothic" w:hAnsi="Century Gothic"/>
                <w:b/>
                <w:szCs w:val="24"/>
              </w:rPr>
              <w:t>Appendices</w:t>
            </w:r>
          </w:p>
        </w:tc>
        <w:tc>
          <w:tcPr>
            <w:tcW w:w="1076" w:type="dxa"/>
          </w:tcPr>
          <w:p w:rsidR="00713FA4" w:rsidRPr="00520323" w:rsidRDefault="00713FA4" w:rsidP="00A17E84">
            <w:pPr>
              <w:spacing w:line="276" w:lineRule="auto"/>
              <w:rPr>
                <w:rFonts w:ascii="Century Gothic" w:hAnsi="Century Gothic"/>
                <w:szCs w:val="24"/>
              </w:rPr>
            </w:pPr>
          </w:p>
        </w:tc>
      </w:tr>
      <w:tr w:rsidR="00713FA4" w:rsidRPr="00520323" w:rsidTr="00713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13FA4" w:rsidRPr="00520323" w:rsidRDefault="00713FA4" w:rsidP="00615DC2">
            <w:pPr>
              <w:spacing w:line="276" w:lineRule="auto"/>
              <w:rPr>
                <w:rFonts w:ascii="Century Gothic" w:hAnsi="Century Gothic"/>
                <w:szCs w:val="24"/>
              </w:rPr>
            </w:pPr>
            <w:r>
              <w:rPr>
                <w:rFonts w:ascii="Century Gothic" w:hAnsi="Century Gothic"/>
                <w:szCs w:val="24"/>
              </w:rPr>
              <w:t>A</w:t>
            </w:r>
          </w:p>
        </w:tc>
        <w:tc>
          <w:tcPr>
            <w:tcW w:w="8931" w:type="dxa"/>
            <w:tcBorders>
              <w:top w:val="nil"/>
              <w:left w:val="nil"/>
              <w:bottom w:val="nil"/>
              <w:right w:val="nil"/>
            </w:tcBorders>
          </w:tcPr>
          <w:p w:rsidR="00713FA4" w:rsidRPr="00520323" w:rsidRDefault="00713FA4" w:rsidP="00615DC2">
            <w:pPr>
              <w:spacing w:line="276" w:lineRule="auto"/>
              <w:rPr>
                <w:rFonts w:ascii="Century Gothic" w:hAnsi="Century Gothic"/>
                <w:szCs w:val="24"/>
              </w:rPr>
            </w:pPr>
            <w:r>
              <w:rPr>
                <w:rFonts w:ascii="Century Gothic" w:hAnsi="Century Gothic"/>
                <w:szCs w:val="24"/>
              </w:rPr>
              <w:t xml:space="preserve">Useful </w:t>
            </w:r>
            <w:r w:rsidRPr="00520323">
              <w:rPr>
                <w:rFonts w:ascii="Century Gothic" w:hAnsi="Century Gothic"/>
                <w:szCs w:val="24"/>
              </w:rPr>
              <w:t>documents</w:t>
            </w:r>
            <w:r>
              <w:rPr>
                <w:rFonts w:ascii="Century Gothic" w:hAnsi="Century Gothic"/>
                <w:szCs w:val="24"/>
              </w:rPr>
              <w:t xml:space="preserve">, </w:t>
            </w:r>
            <w:r w:rsidRPr="00520323">
              <w:rPr>
                <w:rFonts w:ascii="Century Gothic" w:hAnsi="Century Gothic"/>
                <w:szCs w:val="24"/>
              </w:rPr>
              <w:t>contacts</w:t>
            </w:r>
            <w:r>
              <w:rPr>
                <w:rFonts w:ascii="Century Gothic" w:hAnsi="Century Gothic"/>
                <w:szCs w:val="24"/>
              </w:rPr>
              <w:t xml:space="preserve"> and links</w:t>
            </w:r>
          </w:p>
        </w:tc>
        <w:tc>
          <w:tcPr>
            <w:tcW w:w="1076" w:type="dxa"/>
            <w:tcBorders>
              <w:top w:val="nil"/>
              <w:left w:val="nil"/>
              <w:bottom w:val="nil"/>
              <w:right w:val="nil"/>
            </w:tcBorders>
          </w:tcPr>
          <w:p w:rsidR="00713FA4" w:rsidRPr="00520323" w:rsidRDefault="00713FA4" w:rsidP="00615DC2">
            <w:pPr>
              <w:spacing w:line="276" w:lineRule="auto"/>
              <w:rPr>
                <w:rFonts w:ascii="Century Gothic" w:hAnsi="Century Gothic"/>
                <w:szCs w:val="24"/>
              </w:rPr>
            </w:pPr>
            <w:r>
              <w:rPr>
                <w:rFonts w:ascii="Century Gothic" w:hAnsi="Century Gothic"/>
                <w:szCs w:val="24"/>
              </w:rPr>
              <w:t>8</w:t>
            </w:r>
          </w:p>
        </w:tc>
      </w:tr>
      <w:tr w:rsidR="00713FA4" w:rsidRPr="00520323" w:rsidTr="00713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713FA4" w:rsidRPr="00520323" w:rsidRDefault="00713FA4" w:rsidP="00615DC2">
            <w:pPr>
              <w:spacing w:line="276" w:lineRule="auto"/>
              <w:rPr>
                <w:rFonts w:ascii="Century Gothic" w:hAnsi="Century Gothic"/>
                <w:szCs w:val="24"/>
              </w:rPr>
            </w:pPr>
            <w:r>
              <w:rPr>
                <w:rFonts w:ascii="Century Gothic" w:hAnsi="Century Gothic"/>
                <w:szCs w:val="24"/>
              </w:rPr>
              <w:t>B</w:t>
            </w:r>
          </w:p>
        </w:tc>
        <w:tc>
          <w:tcPr>
            <w:tcW w:w="8931" w:type="dxa"/>
            <w:tcBorders>
              <w:top w:val="nil"/>
              <w:left w:val="nil"/>
              <w:bottom w:val="nil"/>
              <w:right w:val="nil"/>
            </w:tcBorders>
          </w:tcPr>
          <w:p w:rsidR="00713FA4" w:rsidRPr="00520323" w:rsidRDefault="00713FA4" w:rsidP="00615DC2">
            <w:pPr>
              <w:spacing w:line="276" w:lineRule="auto"/>
              <w:rPr>
                <w:rFonts w:ascii="Century Gothic" w:hAnsi="Century Gothic"/>
                <w:szCs w:val="24"/>
              </w:rPr>
            </w:pPr>
            <w:r>
              <w:rPr>
                <w:rFonts w:ascii="Century Gothic" w:hAnsi="Century Gothic"/>
                <w:szCs w:val="24"/>
              </w:rPr>
              <w:t>Online safety posters for children</w:t>
            </w:r>
          </w:p>
        </w:tc>
        <w:tc>
          <w:tcPr>
            <w:tcW w:w="1076" w:type="dxa"/>
            <w:tcBorders>
              <w:top w:val="nil"/>
              <w:left w:val="nil"/>
              <w:bottom w:val="nil"/>
              <w:right w:val="nil"/>
            </w:tcBorders>
          </w:tcPr>
          <w:p w:rsidR="00713FA4" w:rsidRPr="00520323" w:rsidRDefault="00713FA4" w:rsidP="00615DC2">
            <w:pPr>
              <w:spacing w:line="276" w:lineRule="auto"/>
              <w:rPr>
                <w:rFonts w:ascii="Century Gothic" w:hAnsi="Century Gothic"/>
                <w:szCs w:val="24"/>
              </w:rPr>
            </w:pPr>
            <w:r>
              <w:rPr>
                <w:rFonts w:ascii="Century Gothic" w:hAnsi="Century Gothic"/>
                <w:szCs w:val="24"/>
              </w:rPr>
              <w:t>9</w:t>
            </w:r>
          </w:p>
        </w:tc>
      </w:tr>
    </w:tbl>
    <w:p w:rsidR="00627F87" w:rsidRDefault="00627F87" w:rsidP="00520323">
      <w:pPr>
        <w:rPr>
          <w:b/>
          <w:highlight w:val="magenta"/>
        </w:rPr>
      </w:pPr>
    </w:p>
    <w:p w:rsidR="008A65E9" w:rsidRDefault="008A65E9">
      <w:pPr>
        <w:rPr>
          <w:rFonts w:ascii="Century Gothic" w:hAnsi="Century Gothic"/>
          <w:b/>
          <w:szCs w:val="24"/>
        </w:rPr>
      </w:pPr>
      <w:r>
        <w:rPr>
          <w:rFonts w:ascii="Century Gothic" w:hAnsi="Century Gothic"/>
          <w:b/>
          <w:szCs w:val="24"/>
        </w:rPr>
        <w:br w:type="page"/>
      </w:r>
    </w:p>
    <w:p w:rsidR="001C0E1E" w:rsidRDefault="001C0E1E">
      <w:pPr>
        <w:rPr>
          <w:rFonts w:ascii="Century Gothic" w:hAnsi="Century Gothic"/>
          <w:b/>
          <w:szCs w:val="24"/>
        </w:rPr>
      </w:pPr>
    </w:p>
    <w:p w:rsidR="00370CFD" w:rsidRPr="0018582C" w:rsidRDefault="00E5253C" w:rsidP="0018582C">
      <w:pPr>
        <w:spacing w:line="276" w:lineRule="auto"/>
        <w:rPr>
          <w:rFonts w:ascii="Century Gothic" w:hAnsi="Century Gothic"/>
          <w:b/>
          <w:sz w:val="28"/>
          <w:szCs w:val="28"/>
        </w:rPr>
      </w:pPr>
      <w:r w:rsidRPr="002B016D">
        <w:rPr>
          <w:rFonts w:ascii="Century Gothic" w:hAnsi="Century Gothic"/>
          <w:b/>
          <w:sz w:val="28"/>
          <w:szCs w:val="28"/>
        </w:rPr>
        <w:t xml:space="preserve">1. </w:t>
      </w:r>
      <w:r w:rsidR="001012F2" w:rsidRPr="002B016D">
        <w:rPr>
          <w:rFonts w:ascii="Century Gothic" w:hAnsi="Century Gothic"/>
          <w:b/>
          <w:sz w:val="28"/>
          <w:szCs w:val="28"/>
        </w:rPr>
        <w:t>I</w:t>
      </w:r>
      <w:r w:rsidRPr="002B016D">
        <w:rPr>
          <w:rFonts w:ascii="Century Gothic" w:hAnsi="Century Gothic"/>
          <w:b/>
          <w:sz w:val="28"/>
          <w:szCs w:val="28"/>
        </w:rPr>
        <w:t xml:space="preserve">ntroduction </w:t>
      </w:r>
    </w:p>
    <w:p w:rsidR="001C0E1E" w:rsidRDefault="001C0E1E" w:rsidP="001C0E1E">
      <w:pPr>
        <w:autoSpaceDE w:val="0"/>
        <w:autoSpaceDN w:val="0"/>
        <w:adjustRightInd w:val="0"/>
        <w:spacing w:line="276" w:lineRule="auto"/>
        <w:rPr>
          <w:rFonts w:ascii="Century Gothic" w:hAnsi="Century Gothic" w:cs="Century Gothic"/>
          <w:color w:val="000000"/>
          <w:sz w:val="22"/>
          <w:szCs w:val="22"/>
          <w:lang w:eastAsia="en-GB"/>
        </w:rPr>
      </w:pPr>
    </w:p>
    <w:p w:rsidR="002A2561" w:rsidRPr="0018582C" w:rsidRDefault="002A2561" w:rsidP="001C0E1E">
      <w:pPr>
        <w:autoSpaceDE w:val="0"/>
        <w:autoSpaceDN w:val="0"/>
        <w:adjustRightInd w:val="0"/>
        <w:spacing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Online safety encompasses internet technologies and electronic communications such as mobile phones as well as collaboration tools and personal publishing. It highlights the need to educate pupils about the benefits and risks of using technology and provides safeguards and awareness for users to enable them to control their online experience. </w:t>
      </w:r>
      <w:r w:rsidR="00721EDF" w:rsidRPr="001C0E1E">
        <w:rPr>
          <w:rFonts w:ascii="Century Gothic" w:hAnsi="Century Gothic" w:cs="SourceSansPro-Light"/>
          <w:sz w:val="22"/>
          <w:szCs w:val="22"/>
          <w:lang w:eastAsia="en-GB"/>
        </w:rPr>
        <w:t xml:space="preserve">A whole school approach to online safety is essential to safeguarding children. It’s not the job of one person and it is </w:t>
      </w:r>
      <w:r w:rsidR="001C0E1E" w:rsidRPr="001C0E1E">
        <w:rPr>
          <w:rFonts w:ascii="Century Gothic" w:hAnsi="Century Gothic" w:cs="SourceSansPro-Light"/>
          <w:sz w:val="22"/>
          <w:szCs w:val="22"/>
          <w:lang w:eastAsia="en-GB"/>
        </w:rPr>
        <w:t>definitely</w:t>
      </w:r>
      <w:r w:rsidR="00721EDF" w:rsidRPr="001C0E1E">
        <w:rPr>
          <w:rFonts w:ascii="Century Gothic" w:hAnsi="Century Gothic" w:cs="SourceSansPro-Light"/>
          <w:sz w:val="22"/>
          <w:szCs w:val="22"/>
          <w:lang w:eastAsia="en-GB"/>
        </w:rPr>
        <w:t xml:space="preserve"> not just a technical solution.</w:t>
      </w:r>
    </w:p>
    <w:p w:rsidR="005C268E" w:rsidRDefault="002A2561" w:rsidP="001C0E1E">
      <w:p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This policy has been written in line with the statutory guidance for schools ‘Keeping Children Safe in Education’.</w:t>
      </w:r>
      <w:r w:rsidR="00225C07">
        <w:rPr>
          <w:rFonts w:ascii="Century Gothic" w:hAnsi="Century Gothic" w:cs="Century Gothic"/>
          <w:color w:val="000000"/>
          <w:sz w:val="22"/>
          <w:szCs w:val="22"/>
          <w:lang w:eastAsia="en-GB"/>
        </w:rPr>
        <w:t>2019</w:t>
      </w:r>
      <w:r w:rsidRPr="002B016D">
        <w:rPr>
          <w:rFonts w:ascii="Century Gothic" w:hAnsi="Century Gothic" w:cs="Century Gothic"/>
          <w:color w:val="000000"/>
          <w:sz w:val="22"/>
          <w:szCs w:val="22"/>
          <w:lang w:eastAsia="en-GB"/>
        </w:rPr>
        <w:t xml:space="preserve"> The policy and its implementation will be reviewed annually. </w:t>
      </w:r>
      <w:r w:rsidR="00F40EFB" w:rsidRPr="002B016D">
        <w:rPr>
          <w:rFonts w:ascii="Century Gothic" w:hAnsi="Century Gothic" w:cs="Century Gothic"/>
          <w:color w:val="000000"/>
          <w:sz w:val="22"/>
          <w:szCs w:val="22"/>
          <w:lang w:eastAsia="en-GB"/>
        </w:rPr>
        <w:t>It is available to all staff and is available on the Trust and school websites.</w:t>
      </w:r>
    </w:p>
    <w:p w:rsidR="002A2561" w:rsidRDefault="005C268E" w:rsidP="001C0E1E">
      <w:pPr>
        <w:autoSpaceDE w:val="0"/>
        <w:autoSpaceDN w:val="0"/>
        <w:adjustRightInd w:val="0"/>
        <w:spacing w:before="120" w:line="276" w:lineRule="auto"/>
        <w:rPr>
          <w:rFonts w:ascii="Century Gothic" w:hAnsi="Century Gothic" w:cs="Century Gothic"/>
          <w:color w:val="000000"/>
          <w:sz w:val="22"/>
          <w:szCs w:val="22"/>
          <w:lang w:eastAsia="en-GB"/>
        </w:rPr>
      </w:pPr>
      <w:r w:rsidRPr="005C268E">
        <w:rPr>
          <w:rFonts w:ascii="Century Gothic" w:hAnsi="Century Gothic" w:cs="Century Gothic"/>
          <w:color w:val="000000"/>
          <w:sz w:val="22"/>
          <w:szCs w:val="22"/>
          <w:lang w:eastAsia="en-GB"/>
        </w:rPr>
        <w:t xml:space="preserve">An </w:t>
      </w:r>
      <w:r w:rsidRPr="007010A2">
        <w:rPr>
          <w:rFonts w:ascii="Century Gothic" w:hAnsi="Century Gothic" w:cs="Century Gothic"/>
          <w:b/>
          <w:color w:val="000000"/>
          <w:sz w:val="22"/>
          <w:szCs w:val="22"/>
          <w:lang w:eastAsia="en-GB"/>
        </w:rPr>
        <w:t>online safety co-ordinator</w:t>
      </w:r>
      <w:r w:rsidRPr="005C268E">
        <w:rPr>
          <w:rFonts w:ascii="Century Gothic" w:hAnsi="Century Gothic" w:cs="Century Gothic"/>
          <w:color w:val="000000"/>
          <w:sz w:val="22"/>
          <w:szCs w:val="22"/>
          <w:lang w:eastAsia="en-GB"/>
        </w:rPr>
        <w:t xml:space="preserve"> is named in the </w:t>
      </w:r>
      <w:r w:rsidR="007C0D9C">
        <w:rPr>
          <w:rFonts w:ascii="Century Gothic" w:hAnsi="Century Gothic" w:cs="Century Gothic"/>
          <w:color w:val="000000"/>
          <w:sz w:val="22"/>
          <w:szCs w:val="22"/>
          <w:lang w:eastAsia="en-GB"/>
        </w:rPr>
        <w:t>s</w:t>
      </w:r>
      <w:r w:rsidRPr="005C268E">
        <w:rPr>
          <w:rFonts w:ascii="Century Gothic" w:hAnsi="Century Gothic" w:cs="Century Gothic"/>
          <w:color w:val="000000"/>
          <w:sz w:val="22"/>
          <w:szCs w:val="22"/>
          <w:lang w:eastAsia="en-GB"/>
        </w:rPr>
        <w:t xml:space="preserve">afeguarding </w:t>
      </w:r>
      <w:r w:rsidR="007C0D9C">
        <w:rPr>
          <w:rFonts w:ascii="Century Gothic" w:hAnsi="Century Gothic" w:cs="Century Gothic"/>
          <w:color w:val="000000"/>
          <w:sz w:val="22"/>
          <w:szCs w:val="22"/>
          <w:lang w:eastAsia="en-GB"/>
        </w:rPr>
        <w:t>a</w:t>
      </w:r>
      <w:r w:rsidRPr="005C268E">
        <w:rPr>
          <w:rFonts w:ascii="Century Gothic" w:hAnsi="Century Gothic" w:cs="Century Gothic"/>
          <w:color w:val="000000"/>
          <w:sz w:val="22"/>
          <w:szCs w:val="22"/>
          <w:lang w:eastAsia="en-GB"/>
        </w:rPr>
        <w:t xml:space="preserve">nnexe </w:t>
      </w:r>
      <w:r w:rsidR="007C0D9C">
        <w:rPr>
          <w:rFonts w:ascii="Century Gothic" w:hAnsi="Century Gothic" w:cs="Century Gothic"/>
          <w:color w:val="000000"/>
          <w:sz w:val="22"/>
          <w:szCs w:val="22"/>
          <w:lang w:eastAsia="en-GB"/>
        </w:rPr>
        <w:t xml:space="preserve">(Schedule 1) </w:t>
      </w:r>
      <w:r w:rsidRPr="005C268E">
        <w:rPr>
          <w:rFonts w:ascii="Century Gothic" w:hAnsi="Century Gothic" w:cs="Century Gothic"/>
          <w:color w:val="000000"/>
          <w:sz w:val="22"/>
          <w:szCs w:val="22"/>
          <w:lang w:eastAsia="en-GB"/>
        </w:rPr>
        <w:t xml:space="preserve">for each school in the Trust. </w:t>
      </w:r>
    </w:p>
    <w:p w:rsidR="007615C8" w:rsidRPr="002B016D" w:rsidRDefault="007615C8" w:rsidP="002B016D">
      <w:pPr>
        <w:autoSpaceDE w:val="0"/>
        <w:autoSpaceDN w:val="0"/>
        <w:adjustRightInd w:val="0"/>
        <w:spacing w:line="276" w:lineRule="auto"/>
        <w:rPr>
          <w:rFonts w:ascii="Century Gothic" w:hAnsi="Century Gothic" w:cs="Century Gothic"/>
          <w:color w:val="000000"/>
          <w:sz w:val="22"/>
          <w:szCs w:val="22"/>
          <w:lang w:eastAsia="en-GB"/>
        </w:rPr>
      </w:pPr>
    </w:p>
    <w:p w:rsidR="002B016D" w:rsidRPr="0018582C" w:rsidRDefault="002B016D" w:rsidP="0018582C">
      <w:pPr>
        <w:autoSpaceDE w:val="0"/>
        <w:autoSpaceDN w:val="0"/>
        <w:adjustRightInd w:val="0"/>
        <w:spacing w:line="276" w:lineRule="auto"/>
        <w:rPr>
          <w:rFonts w:ascii="Century Gothic" w:hAnsi="Century Gothic" w:cs="Century Gothic"/>
          <w:b/>
          <w:bCs/>
          <w:color w:val="000000"/>
          <w:sz w:val="28"/>
          <w:szCs w:val="28"/>
          <w:lang w:eastAsia="en-GB"/>
        </w:rPr>
      </w:pPr>
      <w:r w:rsidRPr="002B016D">
        <w:rPr>
          <w:rFonts w:ascii="Century Gothic" w:hAnsi="Century Gothic" w:cs="Century Gothic"/>
          <w:b/>
          <w:bCs/>
          <w:color w:val="000000"/>
          <w:sz w:val="28"/>
          <w:szCs w:val="28"/>
          <w:lang w:eastAsia="en-GB"/>
        </w:rPr>
        <w:t xml:space="preserve">2. </w:t>
      </w:r>
      <w:r w:rsidR="002A2561" w:rsidRPr="002B016D">
        <w:rPr>
          <w:rFonts w:ascii="Century Gothic" w:hAnsi="Century Gothic" w:cs="Century Gothic"/>
          <w:b/>
          <w:bCs/>
          <w:color w:val="000000"/>
          <w:sz w:val="28"/>
          <w:szCs w:val="28"/>
          <w:lang w:eastAsia="en-GB"/>
        </w:rPr>
        <w:t xml:space="preserve">Why </w:t>
      </w:r>
      <w:r w:rsidR="00D031D1">
        <w:rPr>
          <w:rFonts w:ascii="Century Gothic" w:hAnsi="Century Gothic" w:cs="Century Gothic"/>
          <w:b/>
          <w:bCs/>
          <w:color w:val="000000"/>
          <w:sz w:val="28"/>
          <w:szCs w:val="28"/>
          <w:lang w:eastAsia="en-GB"/>
        </w:rPr>
        <w:t>online activity</w:t>
      </w:r>
      <w:r w:rsidR="002A2561" w:rsidRPr="002B016D">
        <w:rPr>
          <w:rFonts w:ascii="Century Gothic" w:hAnsi="Century Gothic" w:cs="Century Gothic"/>
          <w:b/>
          <w:bCs/>
          <w:color w:val="000000"/>
          <w:sz w:val="28"/>
          <w:szCs w:val="28"/>
          <w:lang w:eastAsia="en-GB"/>
        </w:rPr>
        <w:t xml:space="preserve"> is </w:t>
      </w:r>
      <w:r w:rsidR="003E0801" w:rsidRPr="002B016D">
        <w:rPr>
          <w:rFonts w:ascii="Century Gothic" w:hAnsi="Century Gothic" w:cs="Century Gothic"/>
          <w:b/>
          <w:bCs/>
          <w:color w:val="000000"/>
          <w:sz w:val="28"/>
          <w:szCs w:val="28"/>
          <w:lang w:eastAsia="en-GB"/>
        </w:rPr>
        <w:t>i</w:t>
      </w:r>
      <w:r w:rsidR="002A2561" w:rsidRPr="002B016D">
        <w:rPr>
          <w:rFonts w:ascii="Century Gothic" w:hAnsi="Century Gothic" w:cs="Century Gothic"/>
          <w:b/>
          <w:bCs/>
          <w:color w:val="000000"/>
          <w:sz w:val="28"/>
          <w:szCs w:val="28"/>
          <w:lang w:eastAsia="en-GB"/>
        </w:rPr>
        <w:t>mportant</w:t>
      </w:r>
      <w:r w:rsidR="003E0801" w:rsidRPr="002B016D">
        <w:rPr>
          <w:rFonts w:ascii="Century Gothic" w:hAnsi="Century Gothic" w:cs="Century Gothic"/>
          <w:b/>
          <w:bCs/>
          <w:color w:val="000000"/>
          <w:sz w:val="28"/>
          <w:szCs w:val="28"/>
          <w:lang w:eastAsia="en-GB"/>
        </w:rPr>
        <w:t xml:space="preserve"> in school </w:t>
      </w:r>
    </w:p>
    <w:p w:rsidR="00CA172B" w:rsidRPr="00D031D1" w:rsidRDefault="002A2561" w:rsidP="00D031D1">
      <w:pPr>
        <w:autoSpaceDE w:val="0"/>
        <w:autoSpaceDN w:val="0"/>
        <w:adjustRightInd w:val="0"/>
        <w:spacing w:before="120" w:line="276" w:lineRule="auto"/>
        <w:rPr>
          <w:rFonts w:ascii="Century Gothic" w:hAnsi="Century Gothic" w:cs="Century Gothic"/>
          <w:sz w:val="22"/>
          <w:szCs w:val="22"/>
          <w:lang w:eastAsia="en-GB"/>
        </w:rPr>
      </w:pPr>
      <w:r w:rsidRPr="00D031D1">
        <w:rPr>
          <w:rFonts w:ascii="Century Gothic" w:hAnsi="Century Gothic" w:cs="Century Gothic"/>
          <w:sz w:val="22"/>
          <w:szCs w:val="22"/>
          <w:lang w:eastAsia="en-GB"/>
        </w:rPr>
        <w:t>The internet is an essential element for education and social interaction</w:t>
      </w:r>
      <w:r w:rsidR="00525DC6" w:rsidRPr="00D031D1">
        <w:rPr>
          <w:rFonts w:ascii="Century Gothic" w:hAnsi="Century Gothic" w:cs="Century Gothic"/>
          <w:sz w:val="22"/>
          <w:szCs w:val="22"/>
          <w:lang w:eastAsia="en-GB"/>
        </w:rPr>
        <w:t xml:space="preserve"> in 2</w:t>
      </w:r>
      <w:r w:rsidR="003E0801" w:rsidRPr="00D031D1">
        <w:rPr>
          <w:rFonts w:ascii="Century Gothic" w:hAnsi="Century Gothic" w:cs="Century Gothic"/>
          <w:sz w:val="22"/>
          <w:szCs w:val="22"/>
          <w:lang w:eastAsia="en-GB"/>
        </w:rPr>
        <w:t>1</w:t>
      </w:r>
      <w:r w:rsidR="003E0801" w:rsidRPr="00D031D1">
        <w:rPr>
          <w:rFonts w:ascii="Century Gothic" w:hAnsi="Century Gothic" w:cs="Century Gothic"/>
          <w:sz w:val="22"/>
          <w:szCs w:val="22"/>
          <w:vertAlign w:val="superscript"/>
          <w:lang w:eastAsia="en-GB"/>
        </w:rPr>
        <w:t>st</w:t>
      </w:r>
      <w:r w:rsidR="003E0801" w:rsidRPr="00D031D1">
        <w:rPr>
          <w:rFonts w:ascii="Century Gothic" w:hAnsi="Century Gothic" w:cs="Century Gothic"/>
          <w:sz w:val="22"/>
          <w:szCs w:val="22"/>
          <w:lang w:eastAsia="en-GB"/>
        </w:rPr>
        <w:t xml:space="preserve"> </w:t>
      </w:r>
      <w:r w:rsidR="00525DC6" w:rsidRPr="00D031D1">
        <w:rPr>
          <w:rFonts w:ascii="Century Gothic" w:hAnsi="Century Gothic" w:cs="Century Gothic"/>
          <w:sz w:val="22"/>
          <w:szCs w:val="22"/>
          <w:lang w:eastAsia="en-GB"/>
        </w:rPr>
        <w:t>Century life</w:t>
      </w:r>
      <w:r w:rsidRPr="00D031D1">
        <w:rPr>
          <w:rFonts w:ascii="Century Gothic" w:hAnsi="Century Gothic" w:cs="Century Gothic"/>
          <w:sz w:val="22"/>
          <w:szCs w:val="22"/>
          <w:lang w:eastAsia="en-GB"/>
        </w:rPr>
        <w:t xml:space="preserve">. </w:t>
      </w:r>
    </w:p>
    <w:p w:rsidR="00CA172B" w:rsidRPr="00D031D1" w:rsidRDefault="00CA172B" w:rsidP="00D031D1">
      <w:pPr>
        <w:pStyle w:val="ListParagraph"/>
        <w:numPr>
          <w:ilvl w:val="0"/>
          <w:numId w:val="11"/>
        </w:numPr>
        <w:autoSpaceDE w:val="0"/>
        <w:autoSpaceDN w:val="0"/>
        <w:adjustRightInd w:val="0"/>
        <w:spacing w:before="120" w:line="276" w:lineRule="auto"/>
        <w:rPr>
          <w:rFonts w:ascii="Century Gothic" w:hAnsi="Century Gothic" w:cs="Century Gothic"/>
          <w:sz w:val="22"/>
          <w:szCs w:val="22"/>
          <w:lang w:eastAsia="en-GB"/>
        </w:rPr>
      </w:pPr>
      <w:r w:rsidRPr="00D031D1">
        <w:rPr>
          <w:rFonts w:ascii="Century Gothic" w:hAnsi="Century Gothic" w:cs="Century Gothic"/>
          <w:sz w:val="22"/>
          <w:szCs w:val="22"/>
          <w:lang w:eastAsia="en-GB"/>
        </w:rPr>
        <w:t>Our schools have</w:t>
      </w:r>
      <w:r w:rsidR="002A2561" w:rsidRPr="00D031D1">
        <w:rPr>
          <w:rFonts w:ascii="Century Gothic" w:hAnsi="Century Gothic" w:cs="Century Gothic"/>
          <w:sz w:val="22"/>
          <w:szCs w:val="22"/>
          <w:lang w:eastAsia="en-GB"/>
        </w:rPr>
        <w:t xml:space="preserve"> a duty to provide children with quality internet access as part of their learning experience. Internet use is a part of the statutory curriculum and a necessary tool for staff and children. </w:t>
      </w:r>
    </w:p>
    <w:p w:rsidR="00CA172B" w:rsidRPr="00D031D1" w:rsidRDefault="00CA172B" w:rsidP="00D031D1">
      <w:pPr>
        <w:pStyle w:val="ListParagraph"/>
        <w:numPr>
          <w:ilvl w:val="0"/>
          <w:numId w:val="11"/>
        </w:numPr>
        <w:autoSpaceDE w:val="0"/>
        <w:autoSpaceDN w:val="0"/>
        <w:adjustRightInd w:val="0"/>
        <w:spacing w:before="120" w:line="276" w:lineRule="auto"/>
        <w:rPr>
          <w:rFonts w:ascii="Century Gothic" w:hAnsi="Century Gothic" w:cs="Century Gothic"/>
          <w:sz w:val="22"/>
          <w:szCs w:val="22"/>
          <w:lang w:eastAsia="en-GB"/>
        </w:rPr>
      </w:pPr>
      <w:r w:rsidRPr="00D031D1">
        <w:rPr>
          <w:rFonts w:ascii="Century Gothic" w:hAnsi="Century Gothic" w:cs="Arial"/>
          <w:sz w:val="22"/>
          <w:szCs w:val="22"/>
          <w:shd w:val="clear" w:color="auto" w:fill="FFFFFF"/>
        </w:rPr>
        <w:t xml:space="preserve">It is important that children become familiar with </w:t>
      </w:r>
      <w:r w:rsidR="00D031D1" w:rsidRPr="00D031D1">
        <w:rPr>
          <w:rFonts w:ascii="Century Gothic" w:hAnsi="Century Gothic" w:cs="Arial"/>
          <w:sz w:val="22"/>
          <w:szCs w:val="22"/>
          <w:shd w:val="clear" w:color="auto" w:fill="FFFFFF"/>
        </w:rPr>
        <w:t>Information and Communication Technology (</w:t>
      </w:r>
      <w:r w:rsidRPr="00D031D1">
        <w:rPr>
          <w:rFonts w:ascii="Century Gothic" w:hAnsi="Century Gothic" w:cs="Arial"/>
          <w:sz w:val="22"/>
          <w:szCs w:val="22"/>
          <w:shd w:val="clear" w:color="auto" w:fill="FFFFFF"/>
        </w:rPr>
        <w:t>ICT</w:t>
      </w:r>
      <w:r w:rsidR="00D031D1" w:rsidRPr="00D031D1">
        <w:rPr>
          <w:rFonts w:ascii="Century Gothic" w:hAnsi="Century Gothic" w:cs="Arial"/>
          <w:sz w:val="22"/>
          <w:szCs w:val="22"/>
          <w:shd w:val="clear" w:color="auto" w:fill="FFFFFF"/>
        </w:rPr>
        <w:t>)</w:t>
      </w:r>
      <w:r w:rsidRPr="00D031D1">
        <w:rPr>
          <w:rFonts w:ascii="Century Gothic" w:hAnsi="Century Gothic" w:cs="Arial"/>
          <w:sz w:val="22"/>
          <w:szCs w:val="22"/>
          <w:shd w:val="clear" w:color="auto" w:fill="FFFFFF"/>
        </w:rPr>
        <w:t xml:space="preserve"> at an early age, to develop the skills they will need for the remainder of their education and in adult life. </w:t>
      </w:r>
      <w:r w:rsidR="00D031D1" w:rsidRPr="00D031D1">
        <w:rPr>
          <w:rFonts w:ascii="Century Gothic" w:hAnsi="Century Gothic" w:cs="Arial"/>
          <w:sz w:val="22"/>
          <w:szCs w:val="22"/>
          <w:shd w:val="clear" w:color="auto" w:fill="FFFFFF"/>
        </w:rPr>
        <w:t xml:space="preserve">ICT </w:t>
      </w:r>
      <w:r w:rsidR="00D031D1" w:rsidRPr="00D031D1">
        <w:rPr>
          <w:rFonts w:ascii="Century Gothic" w:hAnsi="Century Gothic" w:cs="Arial"/>
          <w:sz w:val="22"/>
          <w:szCs w:val="22"/>
          <w:lang w:eastAsia="en-GB"/>
        </w:rPr>
        <w:t>enable</w:t>
      </w:r>
      <w:r w:rsidR="00387262">
        <w:rPr>
          <w:rFonts w:ascii="Century Gothic" w:hAnsi="Century Gothic" w:cs="Arial"/>
          <w:sz w:val="22"/>
          <w:szCs w:val="22"/>
          <w:lang w:eastAsia="en-GB"/>
        </w:rPr>
        <w:t>s</w:t>
      </w:r>
      <w:r w:rsidR="00D031D1" w:rsidRPr="00D031D1">
        <w:rPr>
          <w:rFonts w:ascii="Century Gothic" w:hAnsi="Century Gothic" w:cs="Arial"/>
          <w:sz w:val="22"/>
          <w:szCs w:val="22"/>
          <w:lang w:eastAsia="en-GB"/>
        </w:rPr>
        <w:t xml:space="preserve"> learners to participate more readily in a rapidly changing world. </w:t>
      </w:r>
    </w:p>
    <w:p w:rsidR="00387262" w:rsidRDefault="00CA172B" w:rsidP="00D031D1">
      <w:pPr>
        <w:pStyle w:val="ListParagraph"/>
        <w:numPr>
          <w:ilvl w:val="0"/>
          <w:numId w:val="11"/>
        </w:numPr>
        <w:spacing w:before="120" w:line="276" w:lineRule="auto"/>
        <w:textAlignment w:val="baseline"/>
        <w:rPr>
          <w:rFonts w:ascii="Century Gothic" w:hAnsi="Century Gothic" w:cs="Arial"/>
          <w:sz w:val="22"/>
          <w:szCs w:val="22"/>
          <w:lang w:eastAsia="en-GB"/>
        </w:rPr>
      </w:pPr>
      <w:r w:rsidRPr="00D031D1">
        <w:rPr>
          <w:rFonts w:ascii="Century Gothic" w:hAnsi="Century Gothic" w:cs="Arial"/>
          <w:sz w:val="22"/>
          <w:szCs w:val="22"/>
          <w:lang w:eastAsia="en-GB"/>
        </w:rPr>
        <w:t xml:space="preserve">ICT can help </w:t>
      </w:r>
      <w:r w:rsidR="00D031D1" w:rsidRPr="00D031D1">
        <w:rPr>
          <w:rFonts w:ascii="Century Gothic" w:hAnsi="Century Gothic" w:cs="Arial"/>
          <w:sz w:val="22"/>
          <w:szCs w:val="22"/>
          <w:lang w:eastAsia="en-GB"/>
        </w:rPr>
        <w:t xml:space="preserve">engage, </w:t>
      </w:r>
      <w:r w:rsidRPr="00D031D1">
        <w:rPr>
          <w:rFonts w:ascii="Century Gothic" w:hAnsi="Century Gothic" w:cs="Arial"/>
          <w:sz w:val="22"/>
          <w:szCs w:val="22"/>
          <w:lang w:eastAsia="en-GB"/>
        </w:rPr>
        <w:t>motivate</w:t>
      </w:r>
      <w:r w:rsidR="00D031D1" w:rsidRPr="00D031D1">
        <w:rPr>
          <w:rFonts w:ascii="Century Gothic" w:hAnsi="Century Gothic" w:cs="Arial"/>
          <w:sz w:val="22"/>
          <w:szCs w:val="22"/>
          <w:lang w:eastAsia="en-GB"/>
        </w:rPr>
        <w:t xml:space="preserve"> and </w:t>
      </w:r>
      <w:r w:rsidRPr="00D031D1">
        <w:rPr>
          <w:rFonts w:ascii="Century Gothic" w:hAnsi="Century Gothic" w:cs="Arial"/>
          <w:sz w:val="22"/>
          <w:szCs w:val="22"/>
          <w:lang w:eastAsia="en-GB"/>
        </w:rPr>
        <w:t xml:space="preserve">stimulate </w:t>
      </w:r>
      <w:r w:rsidR="00D031D1" w:rsidRPr="00D031D1">
        <w:rPr>
          <w:rFonts w:ascii="Century Gothic" w:hAnsi="Century Gothic" w:cs="Arial"/>
          <w:sz w:val="22"/>
          <w:szCs w:val="22"/>
          <w:lang w:eastAsia="en-GB"/>
        </w:rPr>
        <w:t>children</w:t>
      </w:r>
      <w:r w:rsidR="00387262">
        <w:rPr>
          <w:rFonts w:ascii="Century Gothic" w:hAnsi="Century Gothic" w:cs="Arial"/>
          <w:sz w:val="22"/>
          <w:szCs w:val="22"/>
          <w:lang w:eastAsia="en-GB"/>
        </w:rPr>
        <w:t>, and help them</w:t>
      </w:r>
      <w:r w:rsidR="00387262" w:rsidRPr="00D031D1">
        <w:rPr>
          <w:rFonts w:ascii="Century Gothic" w:hAnsi="Century Gothic" w:cs="Arial"/>
          <w:sz w:val="22"/>
          <w:szCs w:val="22"/>
          <w:lang w:eastAsia="en-GB"/>
        </w:rPr>
        <w:t xml:space="preserve"> access</w:t>
      </w:r>
      <w:r w:rsidR="00387262">
        <w:rPr>
          <w:rFonts w:ascii="Century Gothic" w:hAnsi="Century Gothic" w:cs="Arial"/>
          <w:sz w:val="22"/>
          <w:szCs w:val="22"/>
          <w:lang w:eastAsia="en-GB"/>
        </w:rPr>
        <w:t xml:space="preserve"> new</w:t>
      </w:r>
      <w:r w:rsidR="00387262" w:rsidRPr="00D031D1">
        <w:rPr>
          <w:rFonts w:ascii="Century Gothic" w:hAnsi="Century Gothic" w:cs="Arial"/>
          <w:sz w:val="22"/>
          <w:szCs w:val="22"/>
          <w:lang w:eastAsia="en-GB"/>
        </w:rPr>
        <w:t xml:space="preserve"> ideas and experiences.</w:t>
      </w:r>
      <w:r w:rsidR="00387262">
        <w:rPr>
          <w:rFonts w:ascii="Century Gothic" w:hAnsi="Century Gothic" w:cs="Arial"/>
          <w:sz w:val="22"/>
          <w:szCs w:val="22"/>
          <w:lang w:eastAsia="en-GB"/>
        </w:rPr>
        <w:t xml:space="preserve"> </w:t>
      </w:r>
      <w:r w:rsidR="00D031D1" w:rsidRPr="00D031D1">
        <w:rPr>
          <w:rFonts w:ascii="Century Gothic" w:hAnsi="Century Gothic" w:cs="Arial"/>
          <w:sz w:val="22"/>
          <w:szCs w:val="22"/>
          <w:lang w:eastAsia="en-GB"/>
        </w:rPr>
        <w:t xml:space="preserve">We use technology to support lessons in subjects across the curriculum. </w:t>
      </w:r>
    </w:p>
    <w:p w:rsidR="00D031D1" w:rsidRPr="007615C8" w:rsidRDefault="00387262" w:rsidP="007615C8">
      <w:pPr>
        <w:pStyle w:val="ListParagraph"/>
        <w:numPr>
          <w:ilvl w:val="0"/>
          <w:numId w:val="11"/>
        </w:numPr>
        <w:autoSpaceDE w:val="0"/>
        <w:autoSpaceDN w:val="0"/>
        <w:adjustRightInd w:val="0"/>
        <w:spacing w:before="120" w:line="276" w:lineRule="auto"/>
        <w:rPr>
          <w:rFonts w:ascii="Century Gothic" w:hAnsi="Century Gothic" w:cs="Century Gothic"/>
          <w:sz w:val="22"/>
          <w:szCs w:val="22"/>
          <w:lang w:eastAsia="en-GB"/>
        </w:rPr>
      </w:pPr>
      <w:r w:rsidRPr="00D031D1">
        <w:rPr>
          <w:rFonts w:ascii="Century Gothic" w:hAnsi="Century Gothic" w:cs="Century Gothic"/>
          <w:bCs/>
          <w:sz w:val="22"/>
          <w:szCs w:val="22"/>
          <w:lang w:eastAsia="en-GB"/>
        </w:rPr>
        <w:t xml:space="preserve">Effective use of the internet will enhance learning. </w:t>
      </w:r>
      <w:r w:rsidRPr="00D031D1">
        <w:rPr>
          <w:rFonts w:ascii="Century Gothic" w:hAnsi="Century Gothic" w:cs="Century Gothic"/>
          <w:sz w:val="22"/>
          <w:szCs w:val="22"/>
          <w:lang w:eastAsia="en-GB"/>
        </w:rPr>
        <w:t xml:space="preserve">Children learn how to use the internet in research, including the skills of knowledge location, retrieval and evaluation. </w:t>
      </w:r>
      <w:r w:rsidRPr="00D031D1">
        <w:rPr>
          <w:rFonts w:ascii="Century Gothic" w:hAnsi="Century Gothic" w:cs="Century Gothic"/>
          <w:bCs/>
          <w:sz w:val="22"/>
          <w:szCs w:val="22"/>
          <w:lang w:eastAsia="en-GB"/>
        </w:rPr>
        <w:t xml:space="preserve">Children are taught </w:t>
      </w:r>
      <w:r w:rsidRPr="00D031D1">
        <w:rPr>
          <w:rFonts w:ascii="Century Gothic" w:hAnsi="Century Gothic" w:cs="Century Gothic"/>
          <w:sz w:val="22"/>
          <w:szCs w:val="22"/>
          <w:lang w:eastAsia="en-GB"/>
        </w:rPr>
        <w:t>to be critically aware of the materials they read and shown how to validate information before accepting its accuracy.</w:t>
      </w:r>
      <w:r w:rsidRPr="00D031D1">
        <w:rPr>
          <w:rFonts w:ascii="Century Gothic" w:hAnsi="Century Gothic" w:cs="Arial"/>
          <w:sz w:val="22"/>
          <w:szCs w:val="22"/>
          <w:shd w:val="clear" w:color="auto" w:fill="FFFFFF"/>
        </w:rPr>
        <w:t xml:space="preserve"> </w:t>
      </w:r>
      <w:r w:rsidR="00D031D1" w:rsidRPr="00387262">
        <w:rPr>
          <w:rFonts w:ascii="Century Gothic" w:hAnsi="Century Gothic" w:cs="Arial"/>
          <w:sz w:val="22"/>
          <w:szCs w:val="22"/>
          <w:lang w:eastAsia="en-GB"/>
        </w:rPr>
        <w:t xml:space="preserve"> </w:t>
      </w:r>
    </w:p>
    <w:p w:rsidR="007615C8" w:rsidRPr="00D031D1" w:rsidRDefault="007615C8" w:rsidP="00D031D1">
      <w:pPr>
        <w:autoSpaceDE w:val="0"/>
        <w:autoSpaceDN w:val="0"/>
        <w:adjustRightInd w:val="0"/>
        <w:spacing w:line="276" w:lineRule="auto"/>
        <w:ind w:left="360"/>
        <w:rPr>
          <w:rFonts w:ascii="Century Gothic" w:hAnsi="Century Gothic" w:cs="Century Gothic"/>
          <w:color w:val="000000"/>
          <w:sz w:val="22"/>
          <w:szCs w:val="22"/>
          <w:lang w:eastAsia="en-GB"/>
        </w:rPr>
      </w:pPr>
    </w:p>
    <w:p w:rsidR="002B016D" w:rsidRPr="002B016D" w:rsidRDefault="00387262" w:rsidP="00D031D1">
      <w:pPr>
        <w:autoSpaceDE w:val="0"/>
        <w:autoSpaceDN w:val="0"/>
        <w:adjustRightInd w:val="0"/>
        <w:spacing w:line="276" w:lineRule="auto"/>
        <w:rPr>
          <w:rFonts w:ascii="Century Gothic" w:hAnsi="Century Gothic" w:cs="Century Gothic"/>
          <w:b/>
          <w:color w:val="000000"/>
          <w:sz w:val="28"/>
          <w:szCs w:val="28"/>
          <w:lang w:eastAsia="en-GB"/>
        </w:rPr>
      </w:pPr>
      <w:r>
        <w:rPr>
          <w:rFonts w:ascii="Century Gothic" w:hAnsi="Century Gothic" w:cs="Century Gothic"/>
          <w:b/>
          <w:color w:val="000000"/>
          <w:sz w:val="28"/>
          <w:szCs w:val="28"/>
          <w:lang w:eastAsia="en-GB"/>
        </w:rPr>
        <w:t>3</w:t>
      </w:r>
      <w:r w:rsidR="002B016D">
        <w:rPr>
          <w:rFonts w:ascii="Century Gothic" w:hAnsi="Century Gothic" w:cs="Century Gothic"/>
          <w:b/>
          <w:color w:val="000000"/>
          <w:sz w:val="28"/>
          <w:szCs w:val="28"/>
          <w:lang w:eastAsia="en-GB"/>
        </w:rPr>
        <w:t xml:space="preserve">. </w:t>
      </w:r>
      <w:r w:rsidR="00525DC6" w:rsidRPr="002B016D">
        <w:rPr>
          <w:rFonts w:ascii="Century Gothic" w:hAnsi="Century Gothic" w:cs="Century Gothic"/>
          <w:b/>
          <w:color w:val="000000"/>
          <w:sz w:val="28"/>
          <w:szCs w:val="28"/>
          <w:lang w:eastAsia="en-GB"/>
        </w:rPr>
        <w:t xml:space="preserve">Internet safety </w:t>
      </w:r>
    </w:p>
    <w:p w:rsidR="00A215BA" w:rsidRPr="00A215BA" w:rsidRDefault="00A215BA" w:rsidP="00A215BA">
      <w:pPr>
        <w:pStyle w:val="ListParagraph"/>
        <w:numPr>
          <w:ilvl w:val="0"/>
          <w:numId w:val="3"/>
        </w:numPr>
        <w:autoSpaceDE w:val="0"/>
        <w:autoSpaceDN w:val="0"/>
        <w:adjustRightInd w:val="0"/>
        <w:spacing w:before="120" w:line="276" w:lineRule="auto"/>
        <w:rPr>
          <w:rFonts w:ascii="Century Gothic" w:hAnsi="Century Gothic" w:cs="Century Gothic"/>
          <w:color w:val="000000"/>
          <w:sz w:val="22"/>
          <w:szCs w:val="22"/>
          <w:lang w:eastAsia="en-GB"/>
        </w:rPr>
      </w:pPr>
      <w:r w:rsidRPr="00A215BA">
        <w:rPr>
          <w:rFonts w:ascii="Century Gothic" w:hAnsi="Century Gothic" w:cs="Century Gothic"/>
          <w:color w:val="000000"/>
          <w:sz w:val="22"/>
          <w:szCs w:val="22"/>
          <w:lang w:eastAsia="en-GB"/>
        </w:rPr>
        <w:t>We acknowledge that, as well as providing a variety of positive opportunities, the use of technology has become a significant component of many safeguarding issues, and can provide the platform that facilitates exploitation of children and young people. The breadth of issues classified within online safety are considerable but can be classified into three areas of risk:</w:t>
      </w:r>
    </w:p>
    <w:p w:rsidR="001C0E1E" w:rsidRDefault="00A215BA" w:rsidP="001C0E1E">
      <w:pPr>
        <w:pStyle w:val="ListParagraph"/>
        <w:numPr>
          <w:ilvl w:val="0"/>
          <w:numId w:val="18"/>
        </w:numPr>
        <w:autoSpaceDE w:val="0"/>
        <w:autoSpaceDN w:val="0"/>
        <w:adjustRightInd w:val="0"/>
        <w:spacing w:before="120" w:line="276" w:lineRule="auto"/>
        <w:rPr>
          <w:rFonts w:ascii="Century Gothic" w:hAnsi="Century Gothic" w:cs="Century Gothic"/>
          <w:color w:val="000000"/>
          <w:sz w:val="22"/>
          <w:szCs w:val="22"/>
          <w:lang w:eastAsia="en-GB"/>
        </w:rPr>
      </w:pPr>
      <w:r w:rsidRPr="00A215BA">
        <w:rPr>
          <w:rFonts w:ascii="Century Gothic" w:hAnsi="Century Gothic" w:cs="Century Gothic"/>
          <w:color w:val="000000"/>
          <w:sz w:val="22"/>
          <w:szCs w:val="22"/>
          <w:lang w:eastAsia="en-GB"/>
        </w:rPr>
        <w:t>Content: being exposed to illegal, inappropriate or harmful material</w:t>
      </w:r>
    </w:p>
    <w:p w:rsidR="001C0E1E" w:rsidRDefault="00A215BA" w:rsidP="001C0E1E">
      <w:pPr>
        <w:pStyle w:val="ListParagraph"/>
        <w:numPr>
          <w:ilvl w:val="0"/>
          <w:numId w:val="18"/>
        </w:numPr>
        <w:autoSpaceDE w:val="0"/>
        <w:autoSpaceDN w:val="0"/>
        <w:adjustRightInd w:val="0"/>
        <w:spacing w:before="120" w:line="276" w:lineRule="auto"/>
        <w:rPr>
          <w:rFonts w:ascii="Century Gothic" w:hAnsi="Century Gothic" w:cs="Century Gothic"/>
          <w:color w:val="000000"/>
          <w:sz w:val="22"/>
          <w:szCs w:val="22"/>
          <w:lang w:eastAsia="en-GB"/>
        </w:rPr>
      </w:pPr>
      <w:r w:rsidRPr="001C0E1E">
        <w:rPr>
          <w:rFonts w:ascii="Century Gothic" w:hAnsi="Century Gothic" w:cs="Century Gothic"/>
          <w:color w:val="000000"/>
          <w:sz w:val="22"/>
          <w:szCs w:val="22"/>
          <w:lang w:eastAsia="en-GB"/>
        </w:rPr>
        <w:t>Contact: being subjected to harmful online interaction with other users</w:t>
      </w:r>
    </w:p>
    <w:p w:rsidR="00A215BA" w:rsidRPr="001C0E1E" w:rsidRDefault="00A215BA" w:rsidP="001C0E1E">
      <w:pPr>
        <w:pStyle w:val="ListParagraph"/>
        <w:numPr>
          <w:ilvl w:val="0"/>
          <w:numId w:val="18"/>
        </w:numPr>
        <w:autoSpaceDE w:val="0"/>
        <w:autoSpaceDN w:val="0"/>
        <w:adjustRightInd w:val="0"/>
        <w:spacing w:before="120" w:line="276" w:lineRule="auto"/>
        <w:rPr>
          <w:rFonts w:ascii="Century Gothic" w:hAnsi="Century Gothic" w:cs="Century Gothic"/>
          <w:color w:val="000000"/>
          <w:sz w:val="22"/>
          <w:szCs w:val="22"/>
          <w:lang w:eastAsia="en-GB"/>
        </w:rPr>
      </w:pPr>
      <w:r w:rsidRPr="001C0E1E">
        <w:rPr>
          <w:rFonts w:ascii="Century Gothic" w:hAnsi="Century Gothic" w:cs="Century Gothic"/>
          <w:color w:val="000000"/>
          <w:sz w:val="22"/>
          <w:szCs w:val="22"/>
          <w:lang w:eastAsia="en-GB"/>
        </w:rPr>
        <w:t>Conduct: personal online behaviour that increases the likelihood of, or causes harm, such as the sending of explicit images or online bullying.</w:t>
      </w:r>
    </w:p>
    <w:p w:rsidR="00A215BA" w:rsidRPr="00A215BA" w:rsidRDefault="00A215BA" w:rsidP="00A215BA">
      <w:pPr>
        <w:pStyle w:val="ListParagraph"/>
        <w:numPr>
          <w:ilvl w:val="0"/>
          <w:numId w:val="3"/>
        </w:numPr>
        <w:autoSpaceDE w:val="0"/>
        <w:autoSpaceDN w:val="0"/>
        <w:adjustRightInd w:val="0"/>
        <w:spacing w:before="120" w:line="276" w:lineRule="auto"/>
        <w:rPr>
          <w:rFonts w:ascii="Century Gothic" w:hAnsi="Century Gothic" w:cs="Century Gothic"/>
          <w:color w:val="000000"/>
          <w:sz w:val="22"/>
          <w:szCs w:val="22"/>
          <w:lang w:eastAsia="en-GB"/>
        </w:rPr>
      </w:pPr>
      <w:r w:rsidRPr="00A215BA">
        <w:rPr>
          <w:rFonts w:ascii="Century Gothic" w:hAnsi="Century Gothic" w:cs="Century Gothic"/>
          <w:color w:val="000000"/>
          <w:sz w:val="22"/>
          <w:szCs w:val="22"/>
          <w:lang w:eastAsia="en-GB"/>
        </w:rPr>
        <w:t>This includes use of computers, iPads and mobile phones.</w:t>
      </w:r>
    </w:p>
    <w:p w:rsidR="00A215BA" w:rsidRPr="001C0E1E" w:rsidRDefault="00A215BA" w:rsidP="001C0E1E">
      <w:pPr>
        <w:pStyle w:val="ListParagraph"/>
        <w:numPr>
          <w:ilvl w:val="0"/>
          <w:numId w:val="3"/>
        </w:numPr>
        <w:autoSpaceDE w:val="0"/>
        <w:autoSpaceDN w:val="0"/>
        <w:adjustRightInd w:val="0"/>
        <w:spacing w:before="120" w:line="276" w:lineRule="auto"/>
        <w:rPr>
          <w:rFonts w:ascii="Century Gothic" w:hAnsi="Century Gothic" w:cs="Century Gothic"/>
          <w:color w:val="000000"/>
          <w:sz w:val="22"/>
          <w:szCs w:val="22"/>
          <w:lang w:eastAsia="en-GB"/>
        </w:rPr>
      </w:pPr>
      <w:r w:rsidRPr="00A215BA">
        <w:rPr>
          <w:rFonts w:ascii="Century Gothic" w:hAnsi="Century Gothic" w:cs="Century Gothic"/>
          <w:color w:val="000000"/>
          <w:sz w:val="22"/>
          <w:szCs w:val="22"/>
          <w:lang w:eastAsia="en-GB"/>
        </w:rPr>
        <w:t xml:space="preserve">This includes dangers and risks involved with online chatting, social media, sharing youth produced sexual imagery (sexting), Sextortion (the threat to reveal intimate images to get you to do something you don't want to do) grooming and gaming (including risks involved in electronic sports (ESport) </w:t>
      </w:r>
    </w:p>
    <w:p w:rsidR="00A215BA" w:rsidRDefault="00A215BA" w:rsidP="00A215BA">
      <w:pPr>
        <w:pStyle w:val="ListParagraph"/>
        <w:numPr>
          <w:ilvl w:val="0"/>
          <w:numId w:val="3"/>
        </w:numPr>
        <w:autoSpaceDE w:val="0"/>
        <w:autoSpaceDN w:val="0"/>
        <w:adjustRightInd w:val="0"/>
        <w:spacing w:before="120" w:line="276" w:lineRule="auto"/>
        <w:rPr>
          <w:rFonts w:ascii="Century Gothic" w:hAnsi="Century Gothic" w:cs="Century Gothic"/>
          <w:color w:val="000000"/>
          <w:sz w:val="22"/>
          <w:szCs w:val="22"/>
          <w:lang w:eastAsia="en-GB"/>
        </w:rPr>
      </w:pPr>
      <w:r w:rsidRPr="00A215BA">
        <w:rPr>
          <w:rFonts w:ascii="Century Gothic" w:hAnsi="Century Gothic" w:cs="Century Gothic"/>
          <w:color w:val="000000"/>
          <w:sz w:val="22"/>
          <w:szCs w:val="22"/>
          <w:lang w:eastAsia="en-GB"/>
        </w:rPr>
        <w:t xml:space="preserve">We are aware of risks to children online and will ensure children are safeguarded in school from potentially harmful and inappropriate online material through appropriate filtering and monitoring systems. </w:t>
      </w:r>
    </w:p>
    <w:p w:rsidR="00A215BA" w:rsidRPr="00A215BA" w:rsidRDefault="00A215BA" w:rsidP="00A215BA">
      <w:pPr>
        <w:pStyle w:val="ListParagraph"/>
        <w:numPr>
          <w:ilvl w:val="0"/>
          <w:numId w:val="3"/>
        </w:numPr>
        <w:rPr>
          <w:rFonts w:ascii="Century Gothic" w:hAnsi="Century Gothic" w:cs="Century Gothic"/>
          <w:color w:val="000000"/>
          <w:sz w:val="22"/>
          <w:szCs w:val="22"/>
          <w:lang w:eastAsia="en-GB"/>
        </w:rPr>
      </w:pPr>
      <w:r w:rsidRPr="00A215BA">
        <w:rPr>
          <w:rFonts w:ascii="Century Gothic" w:hAnsi="Century Gothic" w:cs="Century Gothic"/>
          <w:color w:val="000000"/>
          <w:sz w:val="22"/>
          <w:szCs w:val="22"/>
          <w:lang w:eastAsia="en-GB"/>
        </w:rPr>
        <w:t xml:space="preserve">Internet access is filtered, to block access to unsuitable content. Senior staff will ensure that regular checks are made to ensure that filtering is appropriate, effective and reasonable. </w:t>
      </w:r>
    </w:p>
    <w:p w:rsidR="001C0E1E" w:rsidRPr="001C0E1E" w:rsidRDefault="002A2561" w:rsidP="001C0E1E">
      <w:pPr>
        <w:pStyle w:val="ListParagraph"/>
        <w:numPr>
          <w:ilvl w:val="0"/>
          <w:numId w:val="3"/>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Internet access </w:t>
      </w:r>
      <w:r w:rsidR="003E0801" w:rsidRPr="002B016D">
        <w:rPr>
          <w:rFonts w:ascii="Century Gothic" w:hAnsi="Century Gothic" w:cs="Century Gothic"/>
          <w:color w:val="000000"/>
          <w:sz w:val="22"/>
          <w:szCs w:val="22"/>
          <w:lang w:eastAsia="en-GB"/>
        </w:rPr>
        <w:t>in lessons is managed</w:t>
      </w:r>
      <w:r w:rsidR="0077435C">
        <w:rPr>
          <w:rFonts w:ascii="Century Gothic" w:hAnsi="Century Gothic" w:cs="Century Gothic"/>
          <w:color w:val="000000"/>
          <w:sz w:val="22"/>
          <w:szCs w:val="22"/>
          <w:lang w:eastAsia="en-GB"/>
        </w:rPr>
        <w:t xml:space="preserve"> and monitored</w:t>
      </w:r>
      <w:r w:rsidR="003E0801" w:rsidRPr="002B016D">
        <w:rPr>
          <w:rFonts w:ascii="Century Gothic" w:hAnsi="Century Gothic" w:cs="Century Gothic"/>
          <w:color w:val="000000"/>
          <w:sz w:val="22"/>
          <w:szCs w:val="22"/>
          <w:lang w:eastAsia="en-GB"/>
        </w:rPr>
        <w:t xml:space="preserve"> carefully and appropriately for the age of the pupils, with clear objectives.</w:t>
      </w:r>
      <w:r w:rsidR="00387262">
        <w:rPr>
          <w:rFonts w:ascii="Century Gothic" w:hAnsi="Century Gothic" w:cs="Century Gothic"/>
          <w:color w:val="000000"/>
          <w:sz w:val="22"/>
          <w:szCs w:val="22"/>
          <w:lang w:eastAsia="en-GB"/>
        </w:rPr>
        <w:t xml:space="preserve"> </w:t>
      </w:r>
      <w:r w:rsidR="0077435C">
        <w:rPr>
          <w:rFonts w:ascii="Century Gothic" w:hAnsi="Century Gothic" w:cs="Century Gothic"/>
          <w:color w:val="000000"/>
          <w:sz w:val="22"/>
          <w:szCs w:val="22"/>
          <w:lang w:eastAsia="en-GB"/>
        </w:rPr>
        <w:t xml:space="preserve">This monitoring applies even when </w:t>
      </w:r>
      <w:r w:rsidR="00387262" w:rsidRPr="0077435C">
        <w:rPr>
          <w:rFonts w:ascii="Century Gothic" w:hAnsi="Century Gothic" w:cs="Century Gothic"/>
          <w:color w:val="000000"/>
          <w:sz w:val="22"/>
          <w:szCs w:val="22"/>
          <w:lang w:eastAsia="en-GB"/>
        </w:rPr>
        <w:t>children undertake online research on their own or in small groups</w:t>
      </w:r>
      <w:r w:rsidR="0077435C">
        <w:rPr>
          <w:rFonts w:ascii="Century Gothic" w:hAnsi="Century Gothic" w:cs="Century Gothic"/>
          <w:color w:val="000000"/>
          <w:sz w:val="22"/>
          <w:szCs w:val="22"/>
          <w:lang w:eastAsia="en-GB"/>
        </w:rPr>
        <w:t>, which</w:t>
      </w:r>
      <w:r w:rsidR="00387262" w:rsidRPr="0077435C">
        <w:rPr>
          <w:rFonts w:ascii="Century Gothic" w:hAnsi="Century Gothic" w:cs="Century Gothic"/>
          <w:color w:val="000000"/>
          <w:sz w:val="22"/>
          <w:szCs w:val="22"/>
          <w:lang w:eastAsia="en-GB"/>
        </w:rPr>
        <w:t xml:space="preserve"> </w:t>
      </w:r>
      <w:r w:rsidR="0077435C">
        <w:rPr>
          <w:rFonts w:ascii="Century Gothic" w:hAnsi="Century Gothic" w:cs="Century Gothic"/>
          <w:color w:val="000000"/>
          <w:sz w:val="22"/>
          <w:szCs w:val="22"/>
          <w:lang w:eastAsia="en-GB"/>
        </w:rPr>
        <w:t>helps encourage</w:t>
      </w:r>
      <w:r w:rsidR="00387262" w:rsidRPr="0077435C">
        <w:rPr>
          <w:rFonts w:ascii="Century Gothic" w:hAnsi="Century Gothic" w:cs="Century Gothic"/>
          <w:color w:val="000000"/>
          <w:sz w:val="22"/>
          <w:szCs w:val="22"/>
          <w:lang w:eastAsia="en-GB"/>
        </w:rPr>
        <w:t xml:space="preserve"> them to be </w:t>
      </w:r>
      <w:r w:rsidR="00D031D1" w:rsidRPr="0077435C">
        <w:rPr>
          <w:rFonts w:ascii="Century Gothic" w:hAnsi="Century Gothic" w:cs="Arial"/>
          <w:sz w:val="22"/>
          <w:szCs w:val="22"/>
          <w:shd w:val="clear" w:color="auto" w:fill="FFFFFF"/>
        </w:rPr>
        <w:t>independent learners.</w:t>
      </w:r>
      <w:r w:rsidR="00387262" w:rsidRPr="0077435C">
        <w:rPr>
          <w:rFonts w:cs="Arial"/>
          <w:shd w:val="clear" w:color="auto" w:fill="FFFFFF"/>
        </w:rPr>
        <w:t xml:space="preserve"> </w:t>
      </w:r>
    </w:p>
    <w:p w:rsidR="003E0801" w:rsidRPr="001C0E1E" w:rsidRDefault="003E0801" w:rsidP="001C0E1E">
      <w:pPr>
        <w:autoSpaceDE w:val="0"/>
        <w:autoSpaceDN w:val="0"/>
        <w:adjustRightInd w:val="0"/>
        <w:spacing w:before="120" w:line="276" w:lineRule="auto"/>
        <w:ind w:left="360"/>
        <w:rPr>
          <w:rFonts w:ascii="Century Gothic" w:hAnsi="Century Gothic" w:cs="Century Gothic"/>
          <w:color w:val="000000"/>
          <w:sz w:val="22"/>
          <w:szCs w:val="22"/>
          <w:lang w:eastAsia="en-GB"/>
        </w:rPr>
      </w:pPr>
      <w:r w:rsidRPr="001C0E1E">
        <w:rPr>
          <w:rFonts w:ascii="Century Gothic" w:hAnsi="Century Gothic" w:cs="Century Gothic"/>
          <w:color w:val="000000"/>
          <w:sz w:val="22"/>
          <w:szCs w:val="22"/>
          <w:lang w:eastAsia="en-GB"/>
        </w:rPr>
        <w:t>The use of any internet derived materials complies with copyright law.</w:t>
      </w:r>
      <w:r w:rsidR="002A2561" w:rsidRPr="001C0E1E">
        <w:rPr>
          <w:rFonts w:ascii="Century Gothic" w:hAnsi="Century Gothic" w:cs="Century Gothic"/>
          <w:color w:val="000000"/>
          <w:sz w:val="22"/>
          <w:szCs w:val="22"/>
          <w:lang w:eastAsia="en-GB"/>
        </w:rPr>
        <w:t xml:space="preserve">Pupils </w:t>
      </w:r>
      <w:r w:rsidRPr="001C0E1E">
        <w:rPr>
          <w:rFonts w:ascii="Century Gothic" w:hAnsi="Century Gothic" w:cs="Century Gothic"/>
          <w:color w:val="000000"/>
          <w:sz w:val="22"/>
          <w:szCs w:val="22"/>
          <w:lang w:eastAsia="en-GB"/>
        </w:rPr>
        <w:t>are</w:t>
      </w:r>
      <w:r w:rsidR="002A2561" w:rsidRPr="001C0E1E">
        <w:rPr>
          <w:rFonts w:ascii="Century Gothic" w:hAnsi="Century Gothic" w:cs="Century Gothic"/>
          <w:color w:val="000000"/>
          <w:sz w:val="22"/>
          <w:szCs w:val="22"/>
          <w:lang w:eastAsia="en-GB"/>
        </w:rPr>
        <w:t xml:space="preserve"> taught what </w:t>
      </w:r>
      <w:r w:rsidRPr="001C0E1E">
        <w:rPr>
          <w:rFonts w:ascii="Century Gothic" w:hAnsi="Century Gothic" w:cs="Century Gothic"/>
          <w:color w:val="000000"/>
          <w:sz w:val="22"/>
          <w:szCs w:val="22"/>
          <w:lang w:eastAsia="en-GB"/>
        </w:rPr>
        <w:t>i</w:t>
      </w:r>
      <w:r w:rsidR="002A2561" w:rsidRPr="001C0E1E">
        <w:rPr>
          <w:rFonts w:ascii="Century Gothic" w:hAnsi="Century Gothic" w:cs="Century Gothic"/>
          <w:color w:val="000000"/>
          <w:sz w:val="22"/>
          <w:szCs w:val="22"/>
          <w:lang w:eastAsia="en-GB"/>
        </w:rPr>
        <w:t>nternet use is acceptable and what is not</w:t>
      </w:r>
      <w:r w:rsidRPr="001C0E1E">
        <w:rPr>
          <w:rFonts w:ascii="Century Gothic" w:hAnsi="Century Gothic" w:cs="Century Gothic"/>
          <w:color w:val="000000"/>
          <w:sz w:val="22"/>
          <w:szCs w:val="22"/>
          <w:lang w:eastAsia="en-GB"/>
        </w:rPr>
        <w:t>.</w:t>
      </w:r>
      <w:r w:rsidR="002A2561" w:rsidRPr="001C0E1E">
        <w:rPr>
          <w:rFonts w:ascii="Century Gothic" w:hAnsi="Century Gothic" w:cs="Century Gothic"/>
          <w:color w:val="000000"/>
          <w:sz w:val="22"/>
          <w:szCs w:val="22"/>
          <w:lang w:eastAsia="en-GB"/>
        </w:rPr>
        <w:t xml:space="preserve"> </w:t>
      </w:r>
      <w:r w:rsidR="00C54582" w:rsidRPr="001C0E1E">
        <w:rPr>
          <w:rFonts w:ascii="Century Gothic" w:hAnsi="Century Gothic"/>
          <w:sz w:val="22"/>
          <w:szCs w:val="22"/>
        </w:rPr>
        <w:t>If they do come across any inappropriate content they are told to report this to an appropriate member of staff.</w:t>
      </w:r>
    </w:p>
    <w:p w:rsidR="00525DC6" w:rsidRPr="002B016D" w:rsidRDefault="00525DC6" w:rsidP="0018582C">
      <w:pPr>
        <w:pStyle w:val="ListParagraph"/>
        <w:numPr>
          <w:ilvl w:val="0"/>
          <w:numId w:val="3"/>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lastRenderedPageBreak/>
        <w:t xml:space="preserve">Children </w:t>
      </w:r>
      <w:r w:rsidR="003E0801" w:rsidRPr="002B016D">
        <w:rPr>
          <w:rFonts w:ascii="Century Gothic" w:hAnsi="Century Gothic" w:cs="Century Gothic"/>
          <w:color w:val="000000"/>
          <w:sz w:val="22"/>
          <w:szCs w:val="22"/>
          <w:lang w:eastAsia="en-GB"/>
        </w:rPr>
        <w:t>are</w:t>
      </w:r>
      <w:r w:rsidRPr="002B016D">
        <w:rPr>
          <w:rFonts w:ascii="Century Gothic" w:hAnsi="Century Gothic" w:cs="Century Gothic"/>
          <w:color w:val="000000"/>
          <w:sz w:val="22"/>
          <w:szCs w:val="22"/>
          <w:lang w:eastAsia="en-GB"/>
        </w:rPr>
        <w:t xml:space="preserve"> taught how to be aware of online safety and risks and laws involved with social network sites, contacting strangers and cyber-bullying including youth pr</w:t>
      </w:r>
      <w:r w:rsidR="003E0801" w:rsidRPr="002B016D">
        <w:rPr>
          <w:rFonts w:ascii="Century Gothic" w:hAnsi="Century Gothic" w:cs="Century Gothic"/>
          <w:color w:val="000000"/>
          <w:sz w:val="22"/>
          <w:szCs w:val="22"/>
          <w:lang w:eastAsia="en-GB"/>
        </w:rPr>
        <w:t>oduced sexual imagery (sexting)</w:t>
      </w:r>
      <w:r w:rsidRPr="002B016D">
        <w:rPr>
          <w:rFonts w:ascii="Century Gothic" w:hAnsi="Century Gothic" w:cs="Century Gothic"/>
          <w:color w:val="000000"/>
          <w:sz w:val="22"/>
          <w:szCs w:val="22"/>
          <w:lang w:eastAsia="en-GB"/>
        </w:rPr>
        <w:t xml:space="preserve">, grooming, child sexual exploitation (CSE), and interaction with people during gaming and the use of mobile phones. </w:t>
      </w:r>
    </w:p>
    <w:p w:rsidR="00C54C5E" w:rsidRPr="002B016D" w:rsidRDefault="00C54C5E" w:rsidP="0018582C">
      <w:pPr>
        <w:pStyle w:val="ListParagraph"/>
        <w:numPr>
          <w:ilvl w:val="0"/>
          <w:numId w:val="3"/>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We filter access to social networking sites, but may allow them for specific supervised activities. </w:t>
      </w:r>
    </w:p>
    <w:p w:rsidR="00C54C5E" w:rsidRPr="002B016D" w:rsidRDefault="00C54C5E" w:rsidP="0018582C">
      <w:pPr>
        <w:pStyle w:val="ListParagraph"/>
        <w:numPr>
          <w:ilvl w:val="0"/>
          <w:numId w:val="3"/>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Children are taught that they must not reveal personal details of themselves or others online or in emails, or arrange to meet anyone without specific permission. </w:t>
      </w:r>
    </w:p>
    <w:p w:rsidR="002A2561" w:rsidRDefault="002A2561" w:rsidP="0018582C">
      <w:pPr>
        <w:pStyle w:val="ListParagraph"/>
        <w:numPr>
          <w:ilvl w:val="0"/>
          <w:numId w:val="3"/>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ICT systems capacity and security </w:t>
      </w:r>
      <w:r w:rsidR="003E0801" w:rsidRPr="002B016D">
        <w:rPr>
          <w:rFonts w:ascii="Century Gothic" w:hAnsi="Century Gothic" w:cs="Century Gothic"/>
          <w:color w:val="000000"/>
          <w:sz w:val="22"/>
          <w:szCs w:val="22"/>
          <w:lang w:eastAsia="en-GB"/>
        </w:rPr>
        <w:t>are</w:t>
      </w:r>
      <w:r w:rsidRPr="002B016D">
        <w:rPr>
          <w:rFonts w:ascii="Century Gothic" w:hAnsi="Century Gothic" w:cs="Century Gothic"/>
          <w:color w:val="000000"/>
          <w:sz w:val="22"/>
          <w:szCs w:val="22"/>
          <w:lang w:eastAsia="en-GB"/>
        </w:rPr>
        <w:t xml:space="preserve"> reviewed regularly. Virus protection, operating systems and applications </w:t>
      </w:r>
      <w:r w:rsidR="003E0801" w:rsidRPr="002B016D">
        <w:rPr>
          <w:rFonts w:ascii="Century Gothic" w:hAnsi="Century Gothic" w:cs="Century Gothic"/>
          <w:color w:val="000000"/>
          <w:sz w:val="22"/>
          <w:szCs w:val="22"/>
          <w:lang w:eastAsia="en-GB"/>
        </w:rPr>
        <w:t>are</w:t>
      </w:r>
      <w:r w:rsidRPr="002B016D">
        <w:rPr>
          <w:rFonts w:ascii="Century Gothic" w:hAnsi="Century Gothic" w:cs="Century Gothic"/>
          <w:color w:val="000000"/>
          <w:sz w:val="22"/>
          <w:szCs w:val="22"/>
          <w:lang w:eastAsia="en-GB"/>
        </w:rPr>
        <w:t xml:space="preserve"> updated regularly. Security strategies </w:t>
      </w:r>
      <w:r w:rsidR="003E0801" w:rsidRPr="002B016D">
        <w:rPr>
          <w:rFonts w:ascii="Century Gothic" w:hAnsi="Century Gothic" w:cs="Century Gothic"/>
          <w:color w:val="000000"/>
          <w:sz w:val="22"/>
          <w:szCs w:val="22"/>
          <w:lang w:eastAsia="en-GB"/>
        </w:rPr>
        <w:t>are</w:t>
      </w:r>
      <w:r w:rsidRPr="002B016D">
        <w:rPr>
          <w:rFonts w:ascii="Century Gothic" w:hAnsi="Century Gothic" w:cs="Century Gothic"/>
          <w:color w:val="000000"/>
          <w:sz w:val="22"/>
          <w:szCs w:val="22"/>
          <w:lang w:eastAsia="en-GB"/>
        </w:rPr>
        <w:t xml:space="preserve"> discussed with</w:t>
      </w:r>
      <w:r w:rsidR="00F40EFB" w:rsidRPr="002B016D">
        <w:rPr>
          <w:rFonts w:ascii="Century Gothic" w:hAnsi="Century Gothic" w:cs="Century Gothic"/>
          <w:color w:val="000000"/>
          <w:sz w:val="22"/>
          <w:szCs w:val="22"/>
          <w:lang w:eastAsia="en-GB"/>
        </w:rPr>
        <w:t xml:space="preserve"> our</w:t>
      </w:r>
      <w:r w:rsidRPr="002B016D">
        <w:rPr>
          <w:rFonts w:ascii="Century Gothic" w:hAnsi="Century Gothic" w:cs="Century Gothic"/>
          <w:color w:val="000000"/>
          <w:sz w:val="22"/>
          <w:szCs w:val="22"/>
          <w:lang w:eastAsia="en-GB"/>
        </w:rPr>
        <w:t xml:space="preserve"> ICT support</w:t>
      </w:r>
      <w:r w:rsidR="00F40EFB" w:rsidRPr="002B016D">
        <w:rPr>
          <w:rFonts w:ascii="Century Gothic" w:hAnsi="Century Gothic" w:cs="Century Gothic"/>
          <w:color w:val="000000"/>
          <w:sz w:val="22"/>
          <w:szCs w:val="22"/>
          <w:lang w:eastAsia="en-GB"/>
        </w:rPr>
        <w:t xml:space="preserve"> provider</w:t>
      </w:r>
      <w:r w:rsidRPr="002B016D">
        <w:rPr>
          <w:rFonts w:ascii="Century Gothic" w:hAnsi="Century Gothic" w:cs="Century Gothic"/>
          <w:color w:val="000000"/>
          <w:sz w:val="22"/>
          <w:szCs w:val="22"/>
          <w:lang w:eastAsia="en-GB"/>
        </w:rPr>
        <w:t xml:space="preserve">. </w:t>
      </w:r>
      <w:r w:rsidR="00C54C5E" w:rsidRPr="002B016D">
        <w:rPr>
          <w:rFonts w:ascii="Century Gothic" w:hAnsi="Century Gothic" w:cs="Century Gothic"/>
          <w:color w:val="000000"/>
          <w:sz w:val="22"/>
          <w:szCs w:val="22"/>
          <w:lang w:eastAsia="en-GB"/>
        </w:rPr>
        <w:t xml:space="preserve"> We will also work with the internet service provider to ensure appropriate systems to protect children are in place. </w:t>
      </w:r>
    </w:p>
    <w:p w:rsidR="007615C8" w:rsidRPr="002B016D" w:rsidRDefault="007615C8" w:rsidP="002B016D">
      <w:pPr>
        <w:autoSpaceDE w:val="0"/>
        <w:autoSpaceDN w:val="0"/>
        <w:adjustRightInd w:val="0"/>
        <w:spacing w:line="276" w:lineRule="auto"/>
        <w:rPr>
          <w:rFonts w:ascii="Century Gothic" w:hAnsi="Century Gothic" w:cs="Century Gothic"/>
          <w:b/>
          <w:color w:val="000000"/>
          <w:sz w:val="22"/>
          <w:szCs w:val="22"/>
          <w:lang w:eastAsia="en-GB"/>
        </w:rPr>
      </w:pPr>
    </w:p>
    <w:p w:rsidR="002B016D" w:rsidRDefault="0077435C" w:rsidP="002B016D">
      <w:pPr>
        <w:autoSpaceDE w:val="0"/>
        <w:autoSpaceDN w:val="0"/>
        <w:adjustRightInd w:val="0"/>
        <w:spacing w:line="276" w:lineRule="auto"/>
        <w:rPr>
          <w:rFonts w:ascii="Century Gothic" w:hAnsi="Century Gothic" w:cs="Century Gothic"/>
          <w:b/>
          <w:color w:val="000000"/>
          <w:sz w:val="28"/>
          <w:szCs w:val="28"/>
          <w:lang w:eastAsia="en-GB"/>
        </w:rPr>
      </w:pPr>
      <w:r>
        <w:rPr>
          <w:rFonts w:ascii="Century Gothic" w:hAnsi="Century Gothic" w:cs="Century Gothic"/>
          <w:b/>
          <w:color w:val="000000"/>
          <w:sz w:val="28"/>
          <w:szCs w:val="28"/>
          <w:lang w:eastAsia="en-GB"/>
        </w:rPr>
        <w:t>4</w:t>
      </w:r>
      <w:r w:rsidR="002B016D" w:rsidRPr="002B016D">
        <w:rPr>
          <w:rFonts w:ascii="Century Gothic" w:hAnsi="Century Gothic" w:cs="Century Gothic"/>
          <w:b/>
          <w:color w:val="000000"/>
          <w:sz w:val="28"/>
          <w:szCs w:val="28"/>
          <w:lang w:eastAsia="en-GB"/>
        </w:rPr>
        <w:t xml:space="preserve">. </w:t>
      </w:r>
      <w:r w:rsidR="003D45D3" w:rsidRPr="002B016D">
        <w:rPr>
          <w:rFonts w:ascii="Century Gothic" w:hAnsi="Century Gothic" w:cs="Century Gothic"/>
          <w:b/>
          <w:color w:val="000000"/>
          <w:sz w:val="28"/>
          <w:szCs w:val="28"/>
          <w:lang w:eastAsia="en-GB"/>
        </w:rPr>
        <w:t xml:space="preserve">Mobile phones and email safety </w:t>
      </w:r>
    </w:p>
    <w:p w:rsidR="006C68E9" w:rsidRPr="006C68E9" w:rsidRDefault="003D45D3" w:rsidP="006C68E9">
      <w:pPr>
        <w:pStyle w:val="ListParagraph"/>
        <w:numPr>
          <w:ilvl w:val="0"/>
          <w:numId w:val="10"/>
        </w:numPr>
        <w:autoSpaceDE w:val="0"/>
        <w:autoSpaceDN w:val="0"/>
        <w:adjustRightInd w:val="0"/>
        <w:spacing w:before="120" w:line="276" w:lineRule="auto"/>
        <w:ind w:left="714" w:hanging="357"/>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We understand that some children will bring in mobile phones, for example for parent reassurance if they are walking to and from school by themselves. However, they are required to hand in their phones to the teacher at the start of the day</w:t>
      </w:r>
      <w:r w:rsidRPr="002B016D">
        <w:rPr>
          <w:rFonts w:ascii="Century Gothic" w:hAnsi="Century Gothic" w:cs="Century Gothic"/>
          <w:bCs/>
          <w:color w:val="000000"/>
          <w:sz w:val="22"/>
          <w:szCs w:val="22"/>
          <w:lang w:eastAsia="en-GB"/>
        </w:rPr>
        <w:t xml:space="preserve">. </w:t>
      </w:r>
    </w:p>
    <w:p w:rsidR="006C68E9" w:rsidRPr="006C68E9" w:rsidRDefault="006C68E9" w:rsidP="006C68E9">
      <w:pPr>
        <w:pStyle w:val="ListParagraph"/>
        <w:numPr>
          <w:ilvl w:val="0"/>
          <w:numId w:val="10"/>
        </w:numPr>
        <w:autoSpaceDE w:val="0"/>
        <w:autoSpaceDN w:val="0"/>
        <w:adjustRightInd w:val="0"/>
        <w:spacing w:before="120" w:line="276" w:lineRule="auto"/>
        <w:rPr>
          <w:rFonts w:ascii="Century Gothic" w:hAnsi="Century Gothic" w:cs="Century Gothic"/>
          <w:color w:val="000000"/>
          <w:sz w:val="22"/>
          <w:szCs w:val="22"/>
          <w:lang w:eastAsia="en-GB"/>
        </w:rPr>
      </w:pPr>
      <w:r>
        <w:rPr>
          <w:rFonts w:ascii="Century Gothic" w:hAnsi="Century Gothic" w:cs="Century Gothic"/>
          <w:color w:val="000000"/>
          <w:sz w:val="22"/>
          <w:szCs w:val="22"/>
          <w:lang w:eastAsia="en-GB"/>
        </w:rPr>
        <w:t>Occasionally c</w:t>
      </w:r>
      <w:r w:rsidRPr="002B016D">
        <w:rPr>
          <w:rFonts w:ascii="Century Gothic" w:hAnsi="Century Gothic" w:cs="Century Gothic"/>
          <w:color w:val="000000"/>
          <w:sz w:val="22"/>
          <w:szCs w:val="22"/>
          <w:lang w:eastAsia="en-GB"/>
        </w:rPr>
        <w:t xml:space="preserve">hildren </w:t>
      </w:r>
      <w:r>
        <w:rPr>
          <w:rFonts w:ascii="Century Gothic" w:hAnsi="Century Gothic" w:cs="Century Gothic"/>
          <w:color w:val="000000"/>
          <w:sz w:val="22"/>
          <w:szCs w:val="22"/>
          <w:lang w:eastAsia="en-GB"/>
        </w:rPr>
        <w:t xml:space="preserve">may make use video conferencing technology as part of a school activity, for example to speak with children in another school or site. They may only do this with </w:t>
      </w:r>
      <w:r w:rsidRPr="002B016D">
        <w:rPr>
          <w:rFonts w:ascii="Century Gothic" w:hAnsi="Century Gothic" w:cs="Century Gothic"/>
          <w:color w:val="000000"/>
          <w:sz w:val="22"/>
          <w:szCs w:val="22"/>
          <w:lang w:eastAsia="en-GB"/>
        </w:rPr>
        <w:t xml:space="preserve">permission </w:t>
      </w:r>
      <w:r>
        <w:rPr>
          <w:rFonts w:ascii="Century Gothic" w:hAnsi="Century Gothic" w:cs="Century Gothic"/>
          <w:color w:val="000000"/>
          <w:sz w:val="22"/>
          <w:szCs w:val="22"/>
          <w:lang w:eastAsia="en-GB"/>
        </w:rPr>
        <w:t>and supervision from a</w:t>
      </w:r>
      <w:r w:rsidRPr="002B016D">
        <w:rPr>
          <w:rFonts w:ascii="Century Gothic" w:hAnsi="Century Gothic" w:cs="Century Gothic"/>
          <w:color w:val="000000"/>
          <w:sz w:val="22"/>
          <w:szCs w:val="22"/>
          <w:lang w:eastAsia="en-GB"/>
        </w:rPr>
        <w:t xml:space="preserve"> member of staff. </w:t>
      </w:r>
    </w:p>
    <w:p w:rsidR="003D45D3" w:rsidRPr="002B016D" w:rsidRDefault="003D45D3" w:rsidP="006C68E9">
      <w:pPr>
        <w:pStyle w:val="ListParagraph"/>
        <w:numPr>
          <w:ilvl w:val="0"/>
          <w:numId w:val="4"/>
        </w:numPr>
        <w:autoSpaceDE w:val="0"/>
        <w:autoSpaceDN w:val="0"/>
        <w:adjustRightInd w:val="0"/>
        <w:spacing w:before="120" w:line="276" w:lineRule="auto"/>
        <w:ind w:left="714" w:hanging="357"/>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Children may only use approved email accounts on the school system. </w:t>
      </w:r>
    </w:p>
    <w:p w:rsidR="003307B6" w:rsidRPr="001C0E1E" w:rsidRDefault="003D45D3" w:rsidP="001C0E1E">
      <w:pPr>
        <w:pStyle w:val="ListParagraph"/>
        <w:numPr>
          <w:ilvl w:val="0"/>
          <w:numId w:val="4"/>
        </w:numPr>
        <w:autoSpaceDE w:val="0"/>
        <w:autoSpaceDN w:val="0"/>
        <w:adjustRightInd w:val="0"/>
        <w:spacing w:before="120" w:line="276" w:lineRule="auto"/>
        <w:ind w:left="714" w:hanging="357"/>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Children must immediately tell a member of staff if they receive </w:t>
      </w:r>
      <w:r w:rsidR="006C68E9">
        <w:rPr>
          <w:rFonts w:ascii="Century Gothic" w:hAnsi="Century Gothic" w:cs="Century Gothic"/>
          <w:color w:val="000000"/>
          <w:sz w:val="22"/>
          <w:szCs w:val="22"/>
          <w:lang w:eastAsia="en-GB"/>
        </w:rPr>
        <w:t xml:space="preserve">an </w:t>
      </w:r>
      <w:r w:rsidRPr="002B016D">
        <w:rPr>
          <w:rFonts w:ascii="Century Gothic" w:hAnsi="Century Gothic" w:cs="Century Gothic"/>
          <w:color w:val="000000"/>
          <w:sz w:val="22"/>
          <w:szCs w:val="22"/>
          <w:lang w:eastAsia="en-GB"/>
        </w:rPr>
        <w:t xml:space="preserve">offensive </w:t>
      </w:r>
      <w:r w:rsidR="006C68E9">
        <w:rPr>
          <w:rFonts w:ascii="Century Gothic" w:hAnsi="Century Gothic" w:cs="Century Gothic"/>
          <w:color w:val="000000"/>
          <w:sz w:val="22"/>
          <w:szCs w:val="22"/>
          <w:lang w:eastAsia="en-GB"/>
        </w:rPr>
        <w:t>message</w:t>
      </w:r>
      <w:r w:rsidRPr="002B016D">
        <w:rPr>
          <w:rFonts w:ascii="Century Gothic" w:hAnsi="Century Gothic" w:cs="Century Gothic"/>
          <w:color w:val="000000"/>
          <w:sz w:val="22"/>
          <w:szCs w:val="22"/>
          <w:lang w:eastAsia="en-GB"/>
        </w:rPr>
        <w:t xml:space="preserve">. </w:t>
      </w:r>
    </w:p>
    <w:p w:rsidR="007615C8" w:rsidRDefault="007615C8" w:rsidP="00387262">
      <w:pPr>
        <w:autoSpaceDE w:val="0"/>
        <w:autoSpaceDN w:val="0"/>
        <w:adjustRightInd w:val="0"/>
        <w:spacing w:line="276" w:lineRule="auto"/>
        <w:rPr>
          <w:rFonts w:ascii="Century Gothic" w:hAnsi="Century Gothic" w:cs="Century Gothic"/>
          <w:b/>
          <w:bCs/>
          <w:color w:val="000000"/>
          <w:sz w:val="28"/>
          <w:szCs w:val="28"/>
          <w:lang w:eastAsia="en-GB"/>
        </w:rPr>
      </w:pPr>
    </w:p>
    <w:p w:rsidR="00387262" w:rsidRPr="0018582C" w:rsidRDefault="0077435C" w:rsidP="00387262">
      <w:pPr>
        <w:autoSpaceDE w:val="0"/>
        <w:autoSpaceDN w:val="0"/>
        <w:adjustRightInd w:val="0"/>
        <w:spacing w:line="276" w:lineRule="auto"/>
        <w:rPr>
          <w:rFonts w:ascii="Century Gothic" w:hAnsi="Century Gothic" w:cs="Century Gothic"/>
          <w:b/>
          <w:bCs/>
          <w:color w:val="000000"/>
          <w:sz w:val="28"/>
          <w:szCs w:val="28"/>
          <w:lang w:eastAsia="en-GB"/>
        </w:rPr>
      </w:pPr>
      <w:r>
        <w:rPr>
          <w:rFonts w:ascii="Century Gothic" w:hAnsi="Century Gothic" w:cs="Century Gothic"/>
          <w:b/>
          <w:bCs/>
          <w:color w:val="000000"/>
          <w:sz w:val="28"/>
          <w:szCs w:val="28"/>
          <w:lang w:eastAsia="en-GB"/>
        </w:rPr>
        <w:t>5</w:t>
      </w:r>
      <w:r w:rsidR="00387262" w:rsidRPr="002B016D">
        <w:rPr>
          <w:rFonts w:ascii="Century Gothic" w:hAnsi="Century Gothic" w:cs="Century Gothic"/>
          <w:b/>
          <w:bCs/>
          <w:color w:val="000000"/>
          <w:sz w:val="28"/>
          <w:szCs w:val="28"/>
          <w:lang w:eastAsia="en-GB"/>
        </w:rPr>
        <w:t xml:space="preserve">. Making children aware of online safety </w:t>
      </w:r>
    </w:p>
    <w:p w:rsidR="00CA54FD" w:rsidRDefault="00CA54FD" w:rsidP="00387262">
      <w:pPr>
        <w:pStyle w:val="ListParagraph"/>
        <w:numPr>
          <w:ilvl w:val="0"/>
          <w:numId w:val="5"/>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Children will be informed that network and internet use will be monitored</w:t>
      </w:r>
      <w:r>
        <w:rPr>
          <w:rFonts w:ascii="Century Gothic" w:hAnsi="Century Gothic" w:cs="Century Gothic"/>
          <w:color w:val="000000"/>
          <w:sz w:val="22"/>
          <w:szCs w:val="22"/>
          <w:lang w:eastAsia="en-GB"/>
        </w:rPr>
        <w:t>.</w:t>
      </w:r>
    </w:p>
    <w:p w:rsidR="00387262" w:rsidRDefault="00387262" w:rsidP="00387262">
      <w:pPr>
        <w:pStyle w:val="ListParagraph"/>
        <w:numPr>
          <w:ilvl w:val="0"/>
          <w:numId w:val="5"/>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Children will be taught about online safety throughout the curriculum and through ‘Safer Internet Day’ activities</w:t>
      </w:r>
      <w:r w:rsidR="003307B6">
        <w:rPr>
          <w:rFonts w:ascii="Century Gothic" w:hAnsi="Century Gothic" w:cs="Century Gothic"/>
          <w:color w:val="000000"/>
          <w:sz w:val="22"/>
          <w:szCs w:val="22"/>
          <w:lang w:eastAsia="en-GB"/>
        </w:rPr>
        <w:t xml:space="preserve"> and the 4 R’s : Respect, Responsibility, Reasoning and </w:t>
      </w:r>
      <w:r w:rsidR="001C0E1E">
        <w:rPr>
          <w:rFonts w:ascii="Century Gothic" w:hAnsi="Century Gothic" w:cs="Century Gothic"/>
          <w:color w:val="000000"/>
          <w:sz w:val="22"/>
          <w:szCs w:val="22"/>
          <w:lang w:eastAsia="en-GB"/>
        </w:rPr>
        <w:t>Resilience</w:t>
      </w:r>
      <w:r w:rsidR="003307B6">
        <w:rPr>
          <w:rFonts w:ascii="Century Gothic" w:hAnsi="Century Gothic" w:cs="Century Gothic"/>
          <w:color w:val="000000"/>
          <w:sz w:val="22"/>
          <w:szCs w:val="22"/>
          <w:lang w:eastAsia="en-GB"/>
        </w:rPr>
        <w:t>.</w:t>
      </w:r>
    </w:p>
    <w:p w:rsidR="001C0E1E" w:rsidRDefault="00387262" w:rsidP="001C0E1E">
      <w:pPr>
        <w:pStyle w:val="ListParagraph"/>
        <w:numPr>
          <w:ilvl w:val="0"/>
          <w:numId w:val="5"/>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lastRenderedPageBreak/>
        <w:t xml:space="preserve">Online safety rules will be posted in </w:t>
      </w:r>
      <w:r>
        <w:rPr>
          <w:rFonts w:ascii="Century Gothic" w:hAnsi="Century Gothic" w:cs="Century Gothic"/>
          <w:color w:val="000000"/>
          <w:sz w:val="22"/>
          <w:szCs w:val="22"/>
          <w:lang w:eastAsia="en-GB"/>
        </w:rPr>
        <w:t xml:space="preserve">appropriate places in school and the children will be reminded of them </w:t>
      </w:r>
      <w:r w:rsidRPr="002B016D">
        <w:rPr>
          <w:rFonts w:ascii="Century Gothic" w:hAnsi="Century Gothic" w:cs="Century Gothic"/>
          <w:color w:val="000000"/>
          <w:sz w:val="22"/>
          <w:szCs w:val="22"/>
          <w:lang w:eastAsia="en-GB"/>
        </w:rPr>
        <w:t xml:space="preserve">throughout the year </w:t>
      </w:r>
      <w:r w:rsidR="00D31F85">
        <w:rPr>
          <w:rFonts w:ascii="Century Gothic" w:hAnsi="Century Gothic" w:cs="Century Gothic"/>
          <w:color w:val="000000"/>
          <w:sz w:val="22"/>
          <w:szCs w:val="22"/>
          <w:lang w:eastAsia="en-GB"/>
        </w:rPr>
        <w:t xml:space="preserve">(see Appendix B). </w:t>
      </w:r>
    </w:p>
    <w:p w:rsidR="00EA6A17" w:rsidRPr="00EA6A17" w:rsidRDefault="00EA6A17" w:rsidP="001C0E1E">
      <w:pPr>
        <w:pStyle w:val="ListParagraph"/>
        <w:numPr>
          <w:ilvl w:val="0"/>
          <w:numId w:val="5"/>
        </w:numPr>
        <w:autoSpaceDE w:val="0"/>
        <w:autoSpaceDN w:val="0"/>
        <w:adjustRightInd w:val="0"/>
        <w:spacing w:before="120" w:line="276" w:lineRule="auto"/>
        <w:rPr>
          <w:rFonts w:ascii="Century Gothic" w:hAnsi="Century Gothic"/>
          <w:sz w:val="22"/>
          <w:szCs w:val="22"/>
        </w:rPr>
      </w:pPr>
      <w:r w:rsidRPr="001C0E1E">
        <w:rPr>
          <w:rFonts w:ascii="Century Gothic" w:hAnsi="Century Gothic" w:cs="Century Gothic"/>
          <w:color w:val="000000"/>
          <w:sz w:val="22"/>
          <w:szCs w:val="22"/>
          <w:lang w:eastAsia="en-GB"/>
        </w:rPr>
        <w:t xml:space="preserve">Through Relationships and Sex Education (RSE) </w:t>
      </w:r>
      <w:r w:rsidRPr="001C0E1E">
        <w:rPr>
          <w:rFonts w:ascii="Century Gothic" w:hAnsi="Century Gothic"/>
          <w:sz w:val="22"/>
          <w:szCs w:val="22"/>
        </w:rPr>
        <w:t>pupils will be taught about online safety and harms. This will include being taught what positive, healthy and respectful online relationships look like, the effects of their online actions on others and knowing how to recognise and display respectful behaviour online. There are also other curriculum subjects which include content relevant to teaching pupils how to use the internet safely. For example citizenship education covers media literacy - distinguishing fact from opinion as well as exploring freedom of speech and the role and responsibility of the media in informing and shaping public opinion. It also supports teaching about the concept of democracy, freedom, rights, and responsibilities.</w:t>
      </w:r>
    </w:p>
    <w:p w:rsidR="001C0E1E" w:rsidRDefault="00CA54FD" w:rsidP="001C0E1E">
      <w:pPr>
        <w:pStyle w:val="ListParagraph"/>
        <w:numPr>
          <w:ilvl w:val="0"/>
          <w:numId w:val="5"/>
        </w:numPr>
        <w:autoSpaceDE w:val="0"/>
        <w:autoSpaceDN w:val="0"/>
        <w:adjustRightInd w:val="0"/>
        <w:spacing w:line="276" w:lineRule="auto"/>
        <w:rPr>
          <w:rFonts w:ascii="Century Gothic" w:hAnsi="Century Gothic" w:cs="Arial"/>
          <w:color w:val="000000"/>
          <w:sz w:val="22"/>
          <w:szCs w:val="22"/>
          <w:lang w:eastAsia="en-GB"/>
        </w:rPr>
      </w:pPr>
      <w:r w:rsidRPr="001C0E1E">
        <w:rPr>
          <w:rFonts w:ascii="Century Gothic" w:hAnsi="Century Gothic" w:cs="Arial"/>
          <w:color w:val="000000"/>
          <w:sz w:val="22"/>
          <w:szCs w:val="22"/>
          <w:lang w:eastAsia="en-GB"/>
        </w:rPr>
        <w:t xml:space="preserve">The schools will help pupils by: </w:t>
      </w:r>
    </w:p>
    <w:p w:rsidR="001C0E1E" w:rsidRDefault="00CA54FD" w:rsidP="001C0E1E">
      <w:pPr>
        <w:pStyle w:val="ListParagraph"/>
        <w:numPr>
          <w:ilvl w:val="1"/>
          <w:numId w:val="5"/>
        </w:numPr>
        <w:autoSpaceDE w:val="0"/>
        <w:autoSpaceDN w:val="0"/>
        <w:adjustRightInd w:val="0"/>
        <w:spacing w:line="276" w:lineRule="auto"/>
        <w:rPr>
          <w:rFonts w:ascii="Century Gothic" w:hAnsi="Century Gothic" w:cs="Arial"/>
          <w:color w:val="000000"/>
          <w:sz w:val="22"/>
          <w:szCs w:val="22"/>
          <w:lang w:eastAsia="en-GB"/>
        </w:rPr>
      </w:pPr>
      <w:r w:rsidRPr="001C0E1E">
        <w:rPr>
          <w:rFonts w:ascii="Century Gothic" w:hAnsi="Century Gothic" w:cs="Arial"/>
          <w:color w:val="000000"/>
          <w:sz w:val="22"/>
          <w:szCs w:val="22"/>
          <w:lang w:eastAsia="en-GB"/>
        </w:rPr>
        <w:t xml:space="preserve">helping them to identify who trusted adults are, </w:t>
      </w:r>
    </w:p>
    <w:p w:rsidR="001C0E1E" w:rsidRDefault="00CA54FD" w:rsidP="001C0E1E">
      <w:pPr>
        <w:pStyle w:val="ListParagraph"/>
        <w:numPr>
          <w:ilvl w:val="1"/>
          <w:numId w:val="5"/>
        </w:numPr>
        <w:autoSpaceDE w:val="0"/>
        <w:autoSpaceDN w:val="0"/>
        <w:adjustRightInd w:val="0"/>
        <w:spacing w:line="276" w:lineRule="auto"/>
        <w:rPr>
          <w:rFonts w:ascii="Century Gothic" w:hAnsi="Century Gothic" w:cs="Arial"/>
          <w:color w:val="000000"/>
          <w:sz w:val="22"/>
          <w:szCs w:val="22"/>
          <w:lang w:eastAsia="en-GB"/>
        </w:rPr>
      </w:pPr>
      <w:r w:rsidRPr="001C0E1E">
        <w:rPr>
          <w:rFonts w:ascii="Century Gothic" w:hAnsi="Century Gothic" w:cs="Arial"/>
          <w:color w:val="000000"/>
          <w:sz w:val="22"/>
          <w:szCs w:val="22"/>
          <w:lang w:eastAsia="en-GB"/>
        </w:rPr>
        <w:t xml:space="preserve">looking at the different ways to access support from the school, police, the National Crime Agency’s Click CEOP reporting service for children and 3rd sector organisations such as Childline and Internet Watch Foundation. This should link to wider school policies and processes around reporting of safeguarding and child protection incidents and concerns to school staff (see Keeping Children Safe in Education); and </w:t>
      </w:r>
    </w:p>
    <w:p w:rsidR="00CA54FD" w:rsidRPr="001C0E1E" w:rsidRDefault="00CA54FD" w:rsidP="001C0E1E">
      <w:pPr>
        <w:pStyle w:val="ListParagraph"/>
        <w:numPr>
          <w:ilvl w:val="1"/>
          <w:numId w:val="5"/>
        </w:numPr>
        <w:autoSpaceDE w:val="0"/>
        <w:autoSpaceDN w:val="0"/>
        <w:adjustRightInd w:val="0"/>
        <w:spacing w:line="276" w:lineRule="auto"/>
        <w:rPr>
          <w:rFonts w:ascii="Century Gothic" w:hAnsi="Century Gothic" w:cs="Arial"/>
          <w:color w:val="000000"/>
          <w:sz w:val="22"/>
          <w:szCs w:val="22"/>
          <w:lang w:eastAsia="en-GB"/>
        </w:rPr>
      </w:pPr>
      <w:r w:rsidRPr="001C0E1E">
        <w:rPr>
          <w:rFonts w:ascii="Century Gothic" w:hAnsi="Century Gothic" w:cs="Arial"/>
          <w:color w:val="000000"/>
          <w:sz w:val="22"/>
          <w:szCs w:val="22"/>
          <w:lang w:eastAsia="en-GB"/>
        </w:rPr>
        <w:t xml:space="preserve">helping them to understand that various platforms and apps will have ways in which inappropriate contact or content can be reported </w:t>
      </w:r>
    </w:p>
    <w:p w:rsidR="001C0E1E" w:rsidRDefault="001C0E1E" w:rsidP="001C0E1E">
      <w:pPr>
        <w:autoSpaceDE w:val="0"/>
        <w:autoSpaceDN w:val="0"/>
        <w:adjustRightInd w:val="0"/>
        <w:spacing w:line="276" w:lineRule="auto"/>
        <w:rPr>
          <w:rFonts w:ascii="Century Gothic" w:hAnsi="Century Gothic" w:cs="Century Gothic"/>
          <w:color w:val="000000"/>
          <w:sz w:val="22"/>
          <w:szCs w:val="22"/>
          <w:lang w:eastAsia="en-GB"/>
        </w:rPr>
      </w:pPr>
    </w:p>
    <w:p w:rsidR="001C0E1E" w:rsidRDefault="00D35255" w:rsidP="001C0E1E">
      <w:pPr>
        <w:autoSpaceDE w:val="0"/>
        <w:autoSpaceDN w:val="0"/>
        <w:adjustRightInd w:val="0"/>
        <w:spacing w:line="276" w:lineRule="auto"/>
        <w:rPr>
          <w:rFonts w:ascii="Century Gothic" w:hAnsi="Century Gothic" w:cs="Century Gothic"/>
          <w:b/>
          <w:color w:val="000000"/>
          <w:sz w:val="28"/>
          <w:szCs w:val="28"/>
          <w:lang w:eastAsia="en-GB"/>
        </w:rPr>
      </w:pPr>
      <w:r w:rsidRPr="001C0E1E">
        <w:rPr>
          <w:rFonts w:ascii="Century Gothic" w:hAnsi="Century Gothic" w:cs="Century Gothic"/>
          <w:b/>
          <w:color w:val="000000"/>
          <w:sz w:val="28"/>
          <w:szCs w:val="28"/>
          <w:lang w:eastAsia="en-GB"/>
        </w:rPr>
        <w:t>6. Wellbeing</w:t>
      </w:r>
      <w:r w:rsidR="00010422">
        <w:rPr>
          <w:rFonts w:ascii="Century Gothic" w:hAnsi="Century Gothic" w:cs="Century Gothic"/>
          <w:b/>
          <w:color w:val="000000"/>
          <w:sz w:val="28"/>
          <w:szCs w:val="28"/>
          <w:lang w:eastAsia="en-GB"/>
        </w:rPr>
        <w:t xml:space="preserve"> &amp; Online Safety</w:t>
      </w:r>
    </w:p>
    <w:p w:rsidR="00D35255" w:rsidRPr="001C0E1E" w:rsidRDefault="00D35255" w:rsidP="001C0E1E">
      <w:pPr>
        <w:autoSpaceDE w:val="0"/>
        <w:autoSpaceDN w:val="0"/>
        <w:adjustRightInd w:val="0"/>
        <w:spacing w:line="276" w:lineRule="auto"/>
        <w:rPr>
          <w:rFonts w:ascii="Century Gothic" w:hAnsi="Century Gothic" w:cs="Arial"/>
          <w:sz w:val="22"/>
          <w:szCs w:val="22"/>
          <w:lang w:eastAsia="en-GB"/>
        </w:rPr>
      </w:pPr>
      <w:r w:rsidRPr="001C0E1E">
        <w:rPr>
          <w:rFonts w:ascii="Century Gothic" w:hAnsi="Century Gothic" w:cs="Arial"/>
          <w:color w:val="000000"/>
          <w:sz w:val="22"/>
          <w:szCs w:val="22"/>
          <w:lang w:eastAsia="en-GB"/>
        </w:rPr>
        <w:t xml:space="preserve">Elements of online activity can adversely affect a pupil’s wellbeing. These include, </w:t>
      </w:r>
      <w:r w:rsidRPr="001C0E1E">
        <w:rPr>
          <w:rFonts w:ascii="Century Gothic" w:hAnsi="Century Gothic" w:cs="Arial"/>
          <w:sz w:val="22"/>
          <w:szCs w:val="22"/>
          <w:lang w:eastAsia="en-GB"/>
        </w:rPr>
        <w:t xml:space="preserve">Self-image and identity, Online reputation, Online bullying, Health, wellbeing and lifestyle. </w:t>
      </w:r>
      <w:r w:rsidR="000B6278" w:rsidRPr="001C0E1E">
        <w:rPr>
          <w:rFonts w:ascii="Century Gothic" w:hAnsi="Century Gothic" w:cs="Arial"/>
          <w:sz w:val="22"/>
          <w:szCs w:val="22"/>
          <w:lang w:eastAsia="en-GB"/>
        </w:rPr>
        <w:t>Any pupil can be vulnerable online, and their vulnerability can fluctuate depending on their age, developmental stage and personal circumstance. Some pupils, for example looked after children and those with special educational needs, may be more susceptible to online harm or have less support from family or friends in staying safe online. Support and teaching will be tailored to ensure these pupils receive the information and support they need.</w:t>
      </w:r>
      <w:r w:rsidR="001C0E1E" w:rsidRPr="001C0E1E">
        <w:rPr>
          <w:rFonts w:ascii="Century Gothic" w:hAnsi="Century Gothic" w:cs="Arial"/>
          <w:sz w:val="22"/>
          <w:szCs w:val="22"/>
          <w:lang w:eastAsia="en-GB"/>
        </w:rPr>
        <w:t xml:space="preserve"> </w:t>
      </w:r>
      <w:r w:rsidR="00800F56" w:rsidRPr="001C0E1E">
        <w:rPr>
          <w:rFonts w:ascii="Century Gothic" w:hAnsi="Century Gothic" w:cs="Arial"/>
          <w:sz w:val="22"/>
          <w:szCs w:val="22"/>
          <w:lang w:eastAsia="en-GB"/>
        </w:rPr>
        <w:t xml:space="preserve">Parents and carers will also be offered and provided </w:t>
      </w:r>
      <w:r w:rsidR="00800F56" w:rsidRPr="001C0E1E">
        <w:rPr>
          <w:rFonts w:ascii="Century Gothic" w:hAnsi="Century Gothic" w:cs="Arial"/>
          <w:sz w:val="22"/>
          <w:szCs w:val="22"/>
          <w:lang w:eastAsia="en-GB"/>
        </w:rPr>
        <w:lastRenderedPageBreak/>
        <w:t xml:space="preserve">support via newsletters, information on the website, training sessions and other methods as appropriate. </w:t>
      </w:r>
      <w:r w:rsidR="000B6278" w:rsidRPr="001C0E1E">
        <w:rPr>
          <w:rFonts w:ascii="Century Gothic" w:hAnsi="Century Gothic" w:cs="Arial"/>
          <w:color w:val="000000"/>
          <w:sz w:val="22"/>
          <w:szCs w:val="22"/>
          <w:lang w:eastAsia="en-GB"/>
        </w:rPr>
        <w:t>A</w:t>
      </w:r>
      <w:r w:rsidRPr="001C0E1E">
        <w:rPr>
          <w:rFonts w:ascii="Century Gothic" w:hAnsi="Century Gothic" w:cs="Arial"/>
          <w:color w:val="000000"/>
          <w:sz w:val="22"/>
          <w:szCs w:val="22"/>
          <w:lang w:eastAsia="en-GB"/>
        </w:rPr>
        <w:t>ge specific advice on these potential harms and risks can be found Education for a Connected World framework (appendix A)</w:t>
      </w:r>
      <w:r w:rsidR="001C0E1E">
        <w:rPr>
          <w:rFonts w:ascii="Century Gothic" w:hAnsi="Century Gothic" w:cs="Arial"/>
          <w:color w:val="000000"/>
          <w:sz w:val="22"/>
          <w:szCs w:val="22"/>
          <w:lang w:eastAsia="en-GB"/>
        </w:rPr>
        <w:t>.</w:t>
      </w:r>
    </w:p>
    <w:p w:rsidR="00D35255" w:rsidRPr="001C0E1E" w:rsidRDefault="00D35255" w:rsidP="002B016D">
      <w:pPr>
        <w:autoSpaceDE w:val="0"/>
        <w:autoSpaceDN w:val="0"/>
        <w:adjustRightInd w:val="0"/>
        <w:spacing w:line="276" w:lineRule="auto"/>
        <w:rPr>
          <w:rFonts w:ascii="Century Gothic" w:hAnsi="Century Gothic" w:cs="Century Gothic"/>
          <w:color w:val="000000"/>
          <w:sz w:val="22"/>
          <w:szCs w:val="22"/>
          <w:lang w:eastAsia="en-GB"/>
        </w:rPr>
      </w:pPr>
    </w:p>
    <w:p w:rsidR="0077435C" w:rsidRPr="00CA172B" w:rsidRDefault="00010422" w:rsidP="0077435C">
      <w:pPr>
        <w:spacing w:line="276" w:lineRule="auto"/>
        <w:rPr>
          <w:rFonts w:ascii="Century Gothic" w:hAnsi="Century Gothic"/>
          <w:b/>
          <w:sz w:val="28"/>
          <w:szCs w:val="28"/>
        </w:rPr>
      </w:pPr>
      <w:r>
        <w:rPr>
          <w:rFonts w:ascii="Century Gothic" w:hAnsi="Century Gothic"/>
          <w:b/>
          <w:sz w:val="28"/>
          <w:szCs w:val="28"/>
        </w:rPr>
        <w:t>7</w:t>
      </w:r>
      <w:r w:rsidR="0077435C" w:rsidRPr="00CA172B">
        <w:rPr>
          <w:rFonts w:ascii="Century Gothic" w:hAnsi="Century Gothic"/>
          <w:b/>
          <w:sz w:val="28"/>
          <w:szCs w:val="28"/>
        </w:rPr>
        <w:t xml:space="preserve">. Names and personal data </w:t>
      </w:r>
    </w:p>
    <w:p w:rsidR="0077435C" w:rsidRPr="002B016D" w:rsidRDefault="0077435C" w:rsidP="0077435C">
      <w:pPr>
        <w:pStyle w:val="ListParagraph"/>
        <w:numPr>
          <w:ilvl w:val="0"/>
          <w:numId w:val="2"/>
        </w:numPr>
        <w:autoSpaceDE w:val="0"/>
        <w:autoSpaceDN w:val="0"/>
        <w:adjustRightInd w:val="0"/>
        <w:spacing w:before="120" w:line="276" w:lineRule="auto"/>
        <w:ind w:left="714" w:hanging="357"/>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Personal data will be recorded, processed transferred and made available </w:t>
      </w:r>
      <w:r>
        <w:rPr>
          <w:rFonts w:ascii="Century Gothic" w:hAnsi="Century Gothic" w:cs="Century Gothic"/>
          <w:color w:val="000000"/>
          <w:sz w:val="22"/>
          <w:szCs w:val="22"/>
          <w:lang w:eastAsia="en-GB"/>
        </w:rPr>
        <w:t xml:space="preserve">only in </w:t>
      </w:r>
      <w:r w:rsidRPr="002B016D">
        <w:rPr>
          <w:rFonts w:ascii="Century Gothic" w:hAnsi="Century Gothic" w:cs="Century Gothic"/>
          <w:color w:val="000000"/>
          <w:sz w:val="22"/>
          <w:szCs w:val="22"/>
          <w:lang w:eastAsia="en-GB"/>
        </w:rPr>
        <w:t>accord</w:t>
      </w:r>
      <w:r>
        <w:rPr>
          <w:rFonts w:ascii="Century Gothic" w:hAnsi="Century Gothic" w:cs="Century Gothic"/>
          <w:color w:val="000000"/>
          <w:sz w:val="22"/>
          <w:szCs w:val="22"/>
          <w:lang w:eastAsia="en-GB"/>
        </w:rPr>
        <w:t>ance with</w:t>
      </w:r>
      <w:r w:rsidRPr="002B016D">
        <w:rPr>
          <w:rFonts w:ascii="Century Gothic" w:hAnsi="Century Gothic" w:cs="Century Gothic"/>
          <w:color w:val="000000"/>
          <w:sz w:val="22"/>
          <w:szCs w:val="22"/>
          <w:lang w:eastAsia="en-GB"/>
        </w:rPr>
        <w:t xml:space="preserve"> the </w:t>
      </w:r>
      <w:r w:rsidR="00C26675">
        <w:rPr>
          <w:rFonts w:ascii="Century Gothic" w:hAnsi="Century Gothic" w:cs="Century Gothic"/>
          <w:color w:val="000000"/>
          <w:sz w:val="22"/>
          <w:szCs w:val="22"/>
          <w:lang w:eastAsia="en-GB"/>
        </w:rPr>
        <w:t xml:space="preserve">General Data Protection Regulation. </w:t>
      </w:r>
    </w:p>
    <w:p w:rsidR="0077435C" w:rsidRPr="002B016D" w:rsidRDefault="0077435C" w:rsidP="0077435C">
      <w:pPr>
        <w:pStyle w:val="ListParagraph"/>
        <w:numPr>
          <w:ilvl w:val="0"/>
          <w:numId w:val="2"/>
        </w:numPr>
        <w:autoSpaceDE w:val="0"/>
        <w:autoSpaceDN w:val="0"/>
        <w:adjustRightInd w:val="0"/>
        <w:spacing w:before="120" w:line="276" w:lineRule="auto"/>
        <w:ind w:left="714" w:hanging="357"/>
        <w:rPr>
          <w:rFonts w:ascii="Century Gothic" w:hAnsi="Century Gothic" w:cs="Century Gothic"/>
          <w:sz w:val="22"/>
          <w:szCs w:val="22"/>
          <w:lang w:eastAsia="en-GB"/>
        </w:rPr>
      </w:pPr>
      <w:r w:rsidRPr="002B016D">
        <w:rPr>
          <w:rFonts w:ascii="Century Gothic" w:hAnsi="Century Gothic" w:cs="Century Gothic"/>
          <w:sz w:val="22"/>
          <w:szCs w:val="22"/>
          <w:lang w:eastAsia="en-GB"/>
        </w:rPr>
        <w:t>Children’s full names will not be used anywhere on a school website, blog, app or social media page, unless in exceptional circumstances in which parental permission has been obtained (e.g. to celebrate an individual achievement in a news item).</w:t>
      </w:r>
    </w:p>
    <w:p w:rsidR="00623D61" w:rsidRPr="00623D61" w:rsidRDefault="0077435C" w:rsidP="00623D61">
      <w:pPr>
        <w:pStyle w:val="ListParagraph"/>
        <w:numPr>
          <w:ilvl w:val="0"/>
          <w:numId w:val="2"/>
        </w:numPr>
        <w:autoSpaceDE w:val="0"/>
        <w:autoSpaceDN w:val="0"/>
        <w:adjustRightInd w:val="0"/>
        <w:spacing w:before="120" w:line="276" w:lineRule="auto"/>
        <w:ind w:left="714" w:hanging="357"/>
        <w:rPr>
          <w:rFonts w:ascii="Century Gothic" w:hAnsi="Century Gothic" w:cs="Century Gothic"/>
          <w:sz w:val="22"/>
          <w:szCs w:val="22"/>
          <w:lang w:eastAsia="en-GB"/>
        </w:rPr>
      </w:pPr>
      <w:r w:rsidRPr="002B016D">
        <w:rPr>
          <w:rFonts w:ascii="Century Gothic" w:hAnsi="Century Gothic" w:cs="Century Gothic"/>
          <w:sz w:val="22"/>
          <w:szCs w:val="22"/>
          <w:lang w:eastAsia="en-GB"/>
        </w:rPr>
        <w:t xml:space="preserve">Looked After Children or children under Child Protection plans will never have their full name published, within or outside the school. </w:t>
      </w:r>
    </w:p>
    <w:p w:rsidR="0018582C" w:rsidRPr="0018582C" w:rsidRDefault="00010422" w:rsidP="0018582C">
      <w:pPr>
        <w:autoSpaceDE w:val="0"/>
        <w:autoSpaceDN w:val="0"/>
        <w:adjustRightInd w:val="0"/>
        <w:spacing w:before="120" w:line="276" w:lineRule="auto"/>
        <w:rPr>
          <w:rFonts w:ascii="Century Gothic" w:hAnsi="Century Gothic" w:cs="Century Gothic"/>
          <w:b/>
          <w:bCs/>
          <w:color w:val="000000"/>
          <w:sz w:val="28"/>
          <w:szCs w:val="28"/>
          <w:lang w:eastAsia="en-GB"/>
        </w:rPr>
      </w:pPr>
      <w:r>
        <w:rPr>
          <w:rFonts w:ascii="Century Gothic" w:hAnsi="Century Gothic" w:cs="Century Gothic"/>
          <w:b/>
          <w:bCs/>
          <w:color w:val="000000"/>
          <w:sz w:val="28"/>
          <w:szCs w:val="28"/>
          <w:lang w:eastAsia="en-GB"/>
        </w:rPr>
        <w:t>8</w:t>
      </w:r>
      <w:r w:rsidR="0018582C" w:rsidRPr="0018582C">
        <w:rPr>
          <w:rFonts w:ascii="Century Gothic" w:hAnsi="Century Gothic" w:cs="Century Gothic"/>
          <w:b/>
          <w:bCs/>
          <w:color w:val="000000"/>
          <w:sz w:val="28"/>
          <w:szCs w:val="28"/>
          <w:lang w:eastAsia="en-GB"/>
        </w:rPr>
        <w:t xml:space="preserve">. </w:t>
      </w:r>
      <w:r w:rsidR="0018582C">
        <w:rPr>
          <w:rFonts w:ascii="Century Gothic" w:hAnsi="Century Gothic" w:cs="Century Gothic"/>
          <w:b/>
          <w:bCs/>
          <w:color w:val="000000"/>
          <w:sz w:val="28"/>
          <w:szCs w:val="28"/>
          <w:lang w:eastAsia="en-GB"/>
        </w:rPr>
        <w:t xml:space="preserve"> Images of </w:t>
      </w:r>
      <w:r w:rsidR="002A2561" w:rsidRPr="0018582C">
        <w:rPr>
          <w:rFonts w:ascii="Century Gothic" w:hAnsi="Century Gothic" w:cs="Century Gothic"/>
          <w:b/>
          <w:bCs/>
          <w:color w:val="000000"/>
          <w:sz w:val="28"/>
          <w:szCs w:val="28"/>
          <w:lang w:eastAsia="en-GB"/>
        </w:rPr>
        <w:t>children</w:t>
      </w:r>
      <w:r w:rsidR="00024EF0" w:rsidRPr="0018582C">
        <w:rPr>
          <w:rFonts w:ascii="Century Gothic" w:hAnsi="Century Gothic" w:cs="Century Gothic"/>
          <w:b/>
          <w:bCs/>
          <w:color w:val="000000"/>
          <w:sz w:val="28"/>
          <w:szCs w:val="28"/>
          <w:lang w:eastAsia="en-GB"/>
        </w:rPr>
        <w:t xml:space="preserve"> and </w:t>
      </w:r>
      <w:r w:rsidR="0018582C">
        <w:rPr>
          <w:rFonts w:ascii="Century Gothic" w:hAnsi="Century Gothic" w:cs="Century Gothic"/>
          <w:b/>
          <w:bCs/>
          <w:color w:val="000000"/>
          <w:sz w:val="28"/>
          <w:szCs w:val="28"/>
          <w:lang w:eastAsia="en-GB"/>
        </w:rPr>
        <w:t xml:space="preserve">their </w:t>
      </w:r>
      <w:r w:rsidR="00024EF0" w:rsidRPr="0018582C">
        <w:rPr>
          <w:rFonts w:ascii="Century Gothic" w:hAnsi="Century Gothic" w:cs="Century Gothic"/>
          <w:b/>
          <w:bCs/>
          <w:color w:val="000000"/>
          <w:sz w:val="28"/>
          <w:szCs w:val="28"/>
          <w:lang w:eastAsia="en-GB"/>
        </w:rPr>
        <w:t>work</w:t>
      </w:r>
    </w:p>
    <w:p w:rsidR="006106DC" w:rsidRPr="0018582C" w:rsidRDefault="006106DC" w:rsidP="00CA172B">
      <w:pPr>
        <w:autoSpaceDE w:val="0"/>
        <w:autoSpaceDN w:val="0"/>
        <w:adjustRightInd w:val="0"/>
        <w:spacing w:before="120" w:line="276" w:lineRule="auto"/>
        <w:rPr>
          <w:rFonts w:ascii="Century Gothic" w:hAnsi="Century Gothic" w:cs="Century Gothic"/>
          <w:bCs/>
          <w:color w:val="000000"/>
          <w:sz w:val="22"/>
          <w:szCs w:val="22"/>
          <w:lang w:eastAsia="en-GB"/>
        </w:rPr>
      </w:pPr>
      <w:r w:rsidRPr="002B016D">
        <w:rPr>
          <w:rFonts w:ascii="Century Gothic" w:hAnsi="Century Gothic" w:cs="Century Gothic"/>
          <w:bCs/>
          <w:color w:val="000000"/>
          <w:sz w:val="22"/>
          <w:szCs w:val="22"/>
          <w:lang w:eastAsia="en-GB"/>
        </w:rPr>
        <w:t xml:space="preserve">We often take photographs and videos of the children. These images of pupils achieving and enjoying activities really do help </w:t>
      </w:r>
      <w:r w:rsidR="00F40EFB" w:rsidRPr="002B016D">
        <w:rPr>
          <w:rFonts w:ascii="Century Gothic" w:hAnsi="Century Gothic" w:cs="Century Gothic"/>
          <w:bCs/>
          <w:color w:val="000000"/>
          <w:sz w:val="22"/>
          <w:szCs w:val="22"/>
          <w:lang w:eastAsia="en-GB"/>
        </w:rPr>
        <w:t xml:space="preserve">to promote positive aspects of learning and to share and </w:t>
      </w:r>
      <w:r w:rsidRPr="002B016D">
        <w:rPr>
          <w:rFonts w:ascii="Century Gothic" w:hAnsi="Century Gothic" w:cs="Century Gothic"/>
          <w:bCs/>
          <w:color w:val="000000"/>
          <w:sz w:val="22"/>
          <w:szCs w:val="22"/>
          <w:lang w:eastAsia="en-GB"/>
        </w:rPr>
        <w:t xml:space="preserve">celebrate children’s work at school in an exciting and immediate way. </w:t>
      </w:r>
    </w:p>
    <w:p w:rsidR="0018582C" w:rsidRPr="0018582C" w:rsidRDefault="00010422" w:rsidP="00CA172B">
      <w:pPr>
        <w:spacing w:before="120" w:line="276" w:lineRule="auto"/>
        <w:rPr>
          <w:rFonts w:ascii="Century Gothic" w:hAnsi="Century Gothic"/>
          <w:b/>
          <w:sz w:val="22"/>
          <w:szCs w:val="22"/>
        </w:rPr>
      </w:pPr>
      <w:r>
        <w:rPr>
          <w:rFonts w:ascii="Century Gothic" w:hAnsi="Century Gothic"/>
          <w:b/>
          <w:sz w:val="22"/>
          <w:szCs w:val="22"/>
        </w:rPr>
        <w:t>8</w:t>
      </w:r>
      <w:r w:rsidR="0018582C" w:rsidRPr="0018582C">
        <w:rPr>
          <w:rFonts w:ascii="Century Gothic" w:hAnsi="Century Gothic"/>
          <w:b/>
          <w:sz w:val="22"/>
          <w:szCs w:val="22"/>
        </w:rPr>
        <w:t xml:space="preserve">.1 Examples of how images may be used </w:t>
      </w:r>
      <w:r w:rsidR="0018582C" w:rsidRPr="0018582C">
        <w:rPr>
          <w:rFonts w:ascii="Century Gothic" w:hAnsi="Century Gothic" w:cs="Century Gothic"/>
          <w:b/>
          <w:color w:val="000000"/>
          <w:sz w:val="22"/>
          <w:szCs w:val="22"/>
          <w:u w:val="single"/>
          <w:lang w:eastAsia="en-GB"/>
        </w:rPr>
        <w:t>within school</w:t>
      </w:r>
      <w:r w:rsidR="0018582C" w:rsidRPr="0018582C">
        <w:rPr>
          <w:rFonts w:ascii="Century Gothic" w:hAnsi="Century Gothic"/>
          <w:b/>
          <w:sz w:val="22"/>
          <w:szCs w:val="22"/>
        </w:rPr>
        <w:t xml:space="preserve"> include:</w:t>
      </w:r>
    </w:p>
    <w:p w:rsidR="0018582C" w:rsidRPr="002B016D" w:rsidRDefault="0018582C" w:rsidP="00CA172B">
      <w:pPr>
        <w:pStyle w:val="ListParagraph"/>
        <w:numPr>
          <w:ilvl w:val="0"/>
          <w:numId w:val="1"/>
        </w:numPr>
        <w:spacing w:before="120" w:line="276" w:lineRule="auto"/>
        <w:rPr>
          <w:rFonts w:ascii="Century Gothic" w:hAnsi="Century Gothic"/>
          <w:sz w:val="22"/>
          <w:szCs w:val="22"/>
          <w:u w:val="single"/>
        </w:rPr>
      </w:pPr>
      <w:r w:rsidRPr="002B016D">
        <w:rPr>
          <w:rFonts w:ascii="Century Gothic" w:hAnsi="Century Gothic"/>
          <w:sz w:val="22"/>
          <w:szCs w:val="22"/>
        </w:rPr>
        <w:t>As part of a learning activity; e.g. a teacher photographing the children at work and then sharing the pictures in the classroom, allowing them to see their work and make improvements.</w:t>
      </w:r>
    </w:p>
    <w:p w:rsidR="0018582C" w:rsidRPr="002B016D" w:rsidRDefault="0018582C" w:rsidP="00CA172B">
      <w:pPr>
        <w:pStyle w:val="ListParagraph"/>
        <w:numPr>
          <w:ilvl w:val="0"/>
          <w:numId w:val="1"/>
        </w:numPr>
        <w:spacing w:before="120" w:line="276" w:lineRule="auto"/>
        <w:rPr>
          <w:rFonts w:ascii="Century Gothic" w:hAnsi="Century Gothic"/>
          <w:sz w:val="22"/>
          <w:szCs w:val="22"/>
          <w:u w:val="single"/>
        </w:rPr>
      </w:pPr>
      <w:r w:rsidRPr="002B016D">
        <w:rPr>
          <w:rFonts w:ascii="Century Gothic" w:hAnsi="Century Gothic"/>
          <w:sz w:val="22"/>
          <w:szCs w:val="22"/>
        </w:rPr>
        <w:t>For presentation purposes around the school; e.g. in school wall displays or slideshows that celebrate children’s work and achievements.</w:t>
      </w:r>
    </w:p>
    <w:p w:rsidR="005C268E" w:rsidRPr="005C268E" w:rsidRDefault="0018582C" w:rsidP="005C268E">
      <w:pPr>
        <w:pStyle w:val="ListParagraph"/>
        <w:numPr>
          <w:ilvl w:val="0"/>
          <w:numId w:val="1"/>
        </w:numPr>
        <w:spacing w:before="120" w:line="276" w:lineRule="auto"/>
        <w:rPr>
          <w:rFonts w:ascii="Century Gothic" w:hAnsi="Century Gothic"/>
          <w:sz w:val="22"/>
          <w:szCs w:val="22"/>
          <w:u w:val="single"/>
        </w:rPr>
      </w:pPr>
      <w:r w:rsidRPr="002B016D">
        <w:rPr>
          <w:rFonts w:ascii="Century Gothic" w:hAnsi="Century Gothic"/>
          <w:sz w:val="22"/>
          <w:szCs w:val="22"/>
        </w:rPr>
        <w:t xml:space="preserve">As part of a recorded lesson observation; e.g. teachers using a video to help them review and evaluate their practice, and to discuss their lesson with other staff in order to further develop their teaching. </w:t>
      </w:r>
    </w:p>
    <w:p w:rsidR="00F40EFB" w:rsidRPr="005C268E" w:rsidRDefault="00010422" w:rsidP="005C268E">
      <w:pPr>
        <w:spacing w:before="120" w:line="276" w:lineRule="auto"/>
        <w:rPr>
          <w:rFonts w:ascii="Century Gothic" w:hAnsi="Century Gothic"/>
          <w:sz w:val="22"/>
          <w:szCs w:val="22"/>
          <w:u w:val="single"/>
        </w:rPr>
      </w:pPr>
      <w:r>
        <w:rPr>
          <w:rFonts w:ascii="Century Gothic" w:hAnsi="Century Gothic"/>
          <w:b/>
          <w:sz w:val="22"/>
          <w:szCs w:val="22"/>
        </w:rPr>
        <w:t>8</w:t>
      </w:r>
      <w:r w:rsidR="0018582C" w:rsidRPr="005C268E">
        <w:rPr>
          <w:rFonts w:ascii="Century Gothic" w:hAnsi="Century Gothic"/>
          <w:b/>
          <w:sz w:val="22"/>
          <w:szCs w:val="22"/>
        </w:rPr>
        <w:t xml:space="preserve">.2 </w:t>
      </w:r>
      <w:r w:rsidR="00F40EFB" w:rsidRPr="005C268E">
        <w:rPr>
          <w:rFonts w:ascii="Century Gothic" w:hAnsi="Century Gothic"/>
          <w:b/>
          <w:sz w:val="22"/>
          <w:szCs w:val="22"/>
        </w:rPr>
        <w:t xml:space="preserve">Examples of how images may be used </w:t>
      </w:r>
      <w:r w:rsidR="00F40EFB" w:rsidRPr="005C268E">
        <w:rPr>
          <w:rFonts w:ascii="Century Gothic" w:hAnsi="Century Gothic" w:cs="Century Gothic"/>
          <w:b/>
          <w:color w:val="000000"/>
          <w:sz w:val="22"/>
          <w:szCs w:val="22"/>
          <w:u w:val="single"/>
          <w:lang w:eastAsia="en-GB"/>
        </w:rPr>
        <w:t>externally</w:t>
      </w:r>
      <w:r w:rsidR="00F40EFB" w:rsidRPr="005C268E">
        <w:rPr>
          <w:rFonts w:ascii="Century Gothic" w:hAnsi="Century Gothic"/>
          <w:b/>
          <w:sz w:val="22"/>
          <w:szCs w:val="22"/>
        </w:rPr>
        <w:t xml:space="preserve"> include:</w:t>
      </w:r>
    </w:p>
    <w:p w:rsidR="00AC2086" w:rsidRPr="002B016D" w:rsidRDefault="00AC2086" w:rsidP="00CA172B">
      <w:pPr>
        <w:pStyle w:val="ListParagraph"/>
        <w:numPr>
          <w:ilvl w:val="0"/>
          <w:numId w:val="2"/>
        </w:numPr>
        <w:spacing w:before="120" w:line="276" w:lineRule="auto"/>
        <w:rPr>
          <w:rFonts w:ascii="Century Gothic" w:hAnsi="Century Gothic"/>
          <w:sz w:val="22"/>
          <w:szCs w:val="22"/>
          <w:u w:val="single"/>
        </w:rPr>
      </w:pPr>
      <w:r w:rsidRPr="002B016D">
        <w:rPr>
          <w:rFonts w:ascii="Century Gothic" w:hAnsi="Century Gothic"/>
          <w:sz w:val="22"/>
          <w:szCs w:val="22"/>
        </w:rPr>
        <w:t xml:space="preserve">In </w:t>
      </w:r>
      <w:r w:rsidR="00F40EFB" w:rsidRPr="002B016D">
        <w:rPr>
          <w:rFonts w:ascii="Century Gothic" w:hAnsi="Century Gothic"/>
          <w:sz w:val="22"/>
          <w:szCs w:val="22"/>
        </w:rPr>
        <w:t xml:space="preserve">the </w:t>
      </w:r>
      <w:r w:rsidRPr="002B016D">
        <w:rPr>
          <w:rFonts w:ascii="Century Gothic" w:hAnsi="Century Gothic"/>
          <w:sz w:val="22"/>
          <w:szCs w:val="22"/>
        </w:rPr>
        <w:t xml:space="preserve">school </w:t>
      </w:r>
      <w:r w:rsidR="00F40EFB" w:rsidRPr="002B016D">
        <w:rPr>
          <w:rFonts w:ascii="Century Gothic" w:hAnsi="Century Gothic"/>
          <w:sz w:val="22"/>
          <w:szCs w:val="22"/>
        </w:rPr>
        <w:t xml:space="preserve">or Trust </w:t>
      </w:r>
      <w:r w:rsidRPr="002B016D">
        <w:rPr>
          <w:rFonts w:ascii="Century Gothic" w:hAnsi="Century Gothic"/>
          <w:sz w:val="22"/>
          <w:szCs w:val="22"/>
        </w:rPr>
        <w:t>prospectus.</w:t>
      </w:r>
    </w:p>
    <w:p w:rsidR="00AC2086" w:rsidRPr="002B016D" w:rsidRDefault="00AC2086" w:rsidP="00CA172B">
      <w:pPr>
        <w:pStyle w:val="ListParagraph"/>
        <w:numPr>
          <w:ilvl w:val="0"/>
          <w:numId w:val="2"/>
        </w:numPr>
        <w:spacing w:before="120" w:line="276" w:lineRule="auto"/>
        <w:rPr>
          <w:rFonts w:ascii="Century Gothic" w:hAnsi="Century Gothic"/>
          <w:sz w:val="22"/>
          <w:szCs w:val="22"/>
          <w:u w:val="single"/>
        </w:rPr>
      </w:pPr>
      <w:r w:rsidRPr="002B016D">
        <w:rPr>
          <w:rFonts w:ascii="Century Gothic" w:hAnsi="Century Gothic"/>
          <w:sz w:val="22"/>
          <w:szCs w:val="22"/>
        </w:rPr>
        <w:t xml:space="preserve">On </w:t>
      </w:r>
      <w:r w:rsidR="00F40EFB" w:rsidRPr="002B016D">
        <w:rPr>
          <w:rFonts w:ascii="Century Gothic" w:hAnsi="Century Gothic"/>
          <w:sz w:val="22"/>
          <w:szCs w:val="22"/>
        </w:rPr>
        <w:t xml:space="preserve">the </w:t>
      </w:r>
      <w:r w:rsidRPr="002B016D">
        <w:rPr>
          <w:rFonts w:ascii="Century Gothic" w:hAnsi="Century Gothic"/>
          <w:sz w:val="22"/>
          <w:szCs w:val="22"/>
        </w:rPr>
        <w:t xml:space="preserve">school </w:t>
      </w:r>
      <w:r w:rsidR="00F40EFB" w:rsidRPr="002B016D">
        <w:rPr>
          <w:rFonts w:ascii="Century Gothic" w:hAnsi="Century Gothic"/>
          <w:sz w:val="22"/>
          <w:szCs w:val="22"/>
        </w:rPr>
        <w:t xml:space="preserve">or Trust </w:t>
      </w:r>
      <w:r w:rsidRPr="002B016D">
        <w:rPr>
          <w:rFonts w:ascii="Century Gothic" w:hAnsi="Century Gothic"/>
          <w:sz w:val="22"/>
          <w:szCs w:val="22"/>
        </w:rPr>
        <w:t xml:space="preserve">website. </w:t>
      </w:r>
    </w:p>
    <w:p w:rsidR="00AC2086" w:rsidRPr="002B016D" w:rsidRDefault="00AC2086" w:rsidP="00CA172B">
      <w:pPr>
        <w:pStyle w:val="ListParagraph"/>
        <w:numPr>
          <w:ilvl w:val="0"/>
          <w:numId w:val="2"/>
        </w:numPr>
        <w:spacing w:before="120" w:line="276" w:lineRule="auto"/>
        <w:rPr>
          <w:rFonts w:ascii="Century Gothic" w:hAnsi="Century Gothic"/>
          <w:sz w:val="22"/>
          <w:szCs w:val="22"/>
          <w:u w:val="single"/>
        </w:rPr>
      </w:pPr>
      <w:r w:rsidRPr="002B016D">
        <w:rPr>
          <w:rFonts w:ascii="Century Gothic" w:hAnsi="Century Gothic"/>
          <w:sz w:val="22"/>
          <w:szCs w:val="22"/>
        </w:rPr>
        <w:lastRenderedPageBreak/>
        <w:t xml:space="preserve">In a presentation about the school </w:t>
      </w:r>
      <w:r w:rsidR="00F40EFB" w:rsidRPr="002B016D">
        <w:rPr>
          <w:rFonts w:ascii="Century Gothic" w:hAnsi="Century Gothic"/>
          <w:sz w:val="22"/>
          <w:szCs w:val="22"/>
        </w:rPr>
        <w:t xml:space="preserve">or Trust </w:t>
      </w:r>
      <w:r w:rsidRPr="002B016D">
        <w:rPr>
          <w:rFonts w:ascii="Century Gothic" w:hAnsi="Century Gothic"/>
          <w:sz w:val="22"/>
          <w:szCs w:val="22"/>
        </w:rPr>
        <w:t xml:space="preserve">and its work, in order to share its good practice with other schools or educators. </w:t>
      </w:r>
    </w:p>
    <w:p w:rsidR="00CA172B" w:rsidRPr="00CA172B" w:rsidRDefault="00AC2086" w:rsidP="00CA172B">
      <w:pPr>
        <w:pStyle w:val="ListParagraph"/>
        <w:numPr>
          <w:ilvl w:val="0"/>
          <w:numId w:val="2"/>
        </w:numPr>
        <w:spacing w:before="120" w:line="276" w:lineRule="auto"/>
        <w:rPr>
          <w:rFonts w:ascii="Century Gothic" w:hAnsi="Century Gothic"/>
          <w:sz w:val="22"/>
          <w:szCs w:val="22"/>
          <w:u w:val="single"/>
        </w:rPr>
      </w:pPr>
      <w:r w:rsidRPr="002B016D">
        <w:rPr>
          <w:rFonts w:ascii="Century Gothic" w:hAnsi="Century Gothic"/>
          <w:sz w:val="22"/>
          <w:szCs w:val="22"/>
        </w:rPr>
        <w:t>In the media (</w:t>
      </w:r>
      <w:r w:rsidR="00CA172B">
        <w:rPr>
          <w:rFonts w:ascii="Century Gothic" w:hAnsi="Century Gothic"/>
          <w:sz w:val="22"/>
          <w:szCs w:val="22"/>
        </w:rPr>
        <w:t>very rarely</w:t>
      </w:r>
      <w:r w:rsidRPr="002B016D">
        <w:rPr>
          <w:rFonts w:ascii="Century Gothic" w:hAnsi="Century Gothic"/>
          <w:sz w:val="22"/>
          <w:szCs w:val="22"/>
        </w:rPr>
        <w:t xml:space="preserve">); e.g. if a newspaper photographer or television film crew attend an event. </w:t>
      </w:r>
    </w:p>
    <w:p w:rsidR="00AC2086" w:rsidRPr="002B016D" w:rsidRDefault="00010422" w:rsidP="00CA172B">
      <w:pPr>
        <w:autoSpaceDE w:val="0"/>
        <w:autoSpaceDN w:val="0"/>
        <w:adjustRightInd w:val="0"/>
        <w:spacing w:before="120" w:line="276" w:lineRule="auto"/>
        <w:rPr>
          <w:rFonts w:ascii="Century Gothic" w:hAnsi="Century Gothic" w:cs="Century Gothic"/>
          <w:b/>
          <w:bCs/>
          <w:sz w:val="22"/>
          <w:szCs w:val="22"/>
          <w:lang w:eastAsia="en-GB"/>
        </w:rPr>
      </w:pPr>
      <w:r>
        <w:rPr>
          <w:rFonts w:ascii="Century Gothic" w:hAnsi="Century Gothic" w:cs="Century Gothic"/>
          <w:b/>
          <w:sz w:val="22"/>
          <w:szCs w:val="22"/>
          <w:lang w:eastAsia="en-GB"/>
        </w:rPr>
        <w:t>8</w:t>
      </w:r>
      <w:r w:rsidR="0018582C">
        <w:rPr>
          <w:rFonts w:ascii="Century Gothic" w:hAnsi="Century Gothic" w:cs="Century Gothic"/>
          <w:b/>
          <w:sz w:val="22"/>
          <w:szCs w:val="22"/>
          <w:lang w:eastAsia="en-GB"/>
        </w:rPr>
        <w:t xml:space="preserve">.3 </w:t>
      </w:r>
      <w:r w:rsidR="00AC2086" w:rsidRPr="002B016D">
        <w:rPr>
          <w:rFonts w:ascii="Century Gothic" w:hAnsi="Century Gothic" w:cs="Century Gothic"/>
          <w:b/>
          <w:sz w:val="22"/>
          <w:szCs w:val="22"/>
          <w:lang w:eastAsia="en-GB"/>
        </w:rPr>
        <w:t xml:space="preserve">Our policy regarding </w:t>
      </w:r>
      <w:r w:rsidR="00AC2086" w:rsidRPr="002B016D">
        <w:rPr>
          <w:rFonts w:ascii="Century Gothic" w:hAnsi="Century Gothic" w:cs="Century Gothic"/>
          <w:b/>
          <w:bCs/>
          <w:sz w:val="22"/>
          <w:szCs w:val="22"/>
          <w:lang w:eastAsia="en-GB"/>
        </w:rPr>
        <w:t xml:space="preserve">publishing </w:t>
      </w:r>
      <w:r w:rsidR="0018582C">
        <w:rPr>
          <w:rFonts w:ascii="Century Gothic" w:hAnsi="Century Gothic" w:cs="Century Gothic"/>
          <w:b/>
          <w:bCs/>
          <w:sz w:val="22"/>
          <w:szCs w:val="22"/>
          <w:lang w:eastAsia="en-GB"/>
        </w:rPr>
        <w:t xml:space="preserve">images of </w:t>
      </w:r>
      <w:r w:rsidR="00AC2086" w:rsidRPr="002B016D">
        <w:rPr>
          <w:rFonts w:ascii="Century Gothic" w:hAnsi="Century Gothic" w:cs="Century Gothic"/>
          <w:b/>
          <w:bCs/>
          <w:sz w:val="22"/>
          <w:szCs w:val="22"/>
          <w:lang w:eastAsia="en-GB"/>
        </w:rPr>
        <w:t xml:space="preserve">children and </w:t>
      </w:r>
      <w:r w:rsidR="0018582C">
        <w:rPr>
          <w:rFonts w:ascii="Century Gothic" w:hAnsi="Century Gothic" w:cs="Century Gothic"/>
          <w:b/>
          <w:bCs/>
          <w:sz w:val="22"/>
          <w:szCs w:val="22"/>
          <w:lang w:eastAsia="en-GB"/>
        </w:rPr>
        <w:t xml:space="preserve">their </w:t>
      </w:r>
      <w:r w:rsidR="00AC2086" w:rsidRPr="002B016D">
        <w:rPr>
          <w:rFonts w:ascii="Century Gothic" w:hAnsi="Century Gothic" w:cs="Century Gothic"/>
          <w:b/>
          <w:bCs/>
          <w:sz w:val="22"/>
          <w:szCs w:val="22"/>
          <w:lang w:eastAsia="en-GB"/>
        </w:rPr>
        <w:t>work:</w:t>
      </w:r>
    </w:p>
    <w:p w:rsidR="006106DC" w:rsidRPr="002B016D" w:rsidRDefault="006106DC" w:rsidP="00CA172B">
      <w:pPr>
        <w:pStyle w:val="ListParagraph"/>
        <w:numPr>
          <w:ilvl w:val="0"/>
          <w:numId w:val="2"/>
        </w:numPr>
        <w:autoSpaceDE w:val="0"/>
        <w:autoSpaceDN w:val="0"/>
        <w:adjustRightInd w:val="0"/>
        <w:spacing w:before="120" w:line="276" w:lineRule="auto"/>
        <w:rPr>
          <w:rFonts w:ascii="Century Gothic" w:hAnsi="Century Gothic" w:cs="Century Gothic"/>
          <w:sz w:val="22"/>
          <w:szCs w:val="22"/>
          <w:lang w:eastAsia="en-GB"/>
        </w:rPr>
      </w:pPr>
      <w:r w:rsidRPr="002B016D">
        <w:rPr>
          <w:rFonts w:ascii="Century Gothic" w:hAnsi="Century Gothic" w:cs="Century Gothic"/>
          <w:sz w:val="22"/>
          <w:szCs w:val="22"/>
          <w:lang w:eastAsia="en-GB"/>
        </w:rPr>
        <w:t xml:space="preserve">To comply with the </w:t>
      </w:r>
      <w:r w:rsidR="0020151A">
        <w:rPr>
          <w:rFonts w:ascii="Century Gothic" w:hAnsi="Century Gothic" w:cs="Century Gothic"/>
          <w:sz w:val="22"/>
          <w:szCs w:val="22"/>
          <w:lang w:eastAsia="en-GB"/>
        </w:rPr>
        <w:t xml:space="preserve">General Data Protection Regulation, </w:t>
      </w:r>
      <w:r w:rsidR="00024EF0" w:rsidRPr="002B016D">
        <w:rPr>
          <w:rFonts w:ascii="Century Gothic" w:hAnsi="Century Gothic" w:cs="Century Gothic"/>
          <w:sz w:val="22"/>
          <w:szCs w:val="22"/>
          <w:lang w:eastAsia="en-GB"/>
        </w:rPr>
        <w:t>p</w:t>
      </w:r>
      <w:r w:rsidR="00AC2086" w:rsidRPr="002B016D">
        <w:rPr>
          <w:rFonts w:ascii="Century Gothic" w:hAnsi="Century Gothic" w:cs="Century Gothic"/>
          <w:sz w:val="22"/>
          <w:szCs w:val="22"/>
          <w:lang w:eastAsia="en-GB"/>
        </w:rPr>
        <w:t xml:space="preserve">arents and </w:t>
      </w:r>
      <w:r w:rsidRPr="002B016D">
        <w:rPr>
          <w:rFonts w:ascii="Century Gothic" w:hAnsi="Century Gothic" w:cs="Century Gothic"/>
          <w:sz w:val="22"/>
          <w:szCs w:val="22"/>
          <w:lang w:eastAsia="en-GB"/>
        </w:rPr>
        <w:t xml:space="preserve">carers are </w:t>
      </w:r>
      <w:r w:rsidR="0020151A">
        <w:rPr>
          <w:rFonts w:ascii="Century Gothic" w:hAnsi="Century Gothic" w:cs="Century Gothic"/>
          <w:sz w:val="22"/>
          <w:szCs w:val="22"/>
          <w:lang w:eastAsia="en-GB"/>
        </w:rPr>
        <w:t>asked for their consent</w:t>
      </w:r>
      <w:r w:rsidRPr="002B016D">
        <w:rPr>
          <w:rFonts w:ascii="Century Gothic" w:hAnsi="Century Gothic" w:cs="Century Gothic"/>
          <w:sz w:val="22"/>
          <w:szCs w:val="22"/>
          <w:lang w:eastAsia="en-GB"/>
        </w:rPr>
        <w:t xml:space="preserve"> </w:t>
      </w:r>
      <w:r w:rsidR="0020151A">
        <w:rPr>
          <w:rFonts w:ascii="Century Gothic" w:hAnsi="Century Gothic" w:cs="Century Gothic"/>
          <w:sz w:val="22"/>
          <w:szCs w:val="22"/>
          <w:lang w:eastAsia="en-GB"/>
        </w:rPr>
        <w:t>for the school to publish</w:t>
      </w:r>
      <w:r w:rsidRPr="002B016D">
        <w:rPr>
          <w:rFonts w:ascii="Century Gothic" w:hAnsi="Century Gothic" w:cs="Century Gothic"/>
          <w:sz w:val="22"/>
          <w:szCs w:val="22"/>
          <w:lang w:eastAsia="en-GB"/>
        </w:rPr>
        <w:t xml:space="preserve"> photographs of their child on the website</w:t>
      </w:r>
      <w:r w:rsidR="00024EF0" w:rsidRPr="002B016D">
        <w:rPr>
          <w:rFonts w:ascii="Century Gothic" w:hAnsi="Century Gothic" w:cs="Century Gothic"/>
          <w:sz w:val="22"/>
          <w:szCs w:val="22"/>
          <w:lang w:eastAsia="en-GB"/>
        </w:rPr>
        <w:t xml:space="preserve"> or in publications</w:t>
      </w:r>
      <w:r w:rsidRPr="002B016D">
        <w:rPr>
          <w:rFonts w:ascii="Century Gothic" w:hAnsi="Century Gothic" w:cs="Century Gothic"/>
          <w:sz w:val="22"/>
          <w:szCs w:val="22"/>
          <w:lang w:eastAsia="en-GB"/>
        </w:rPr>
        <w:t xml:space="preserve">. </w:t>
      </w:r>
    </w:p>
    <w:p w:rsidR="009E1833" w:rsidRPr="002B016D" w:rsidRDefault="009E1833" w:rsidP="00CA172B">
      <w:pPr>
        <w:pStyle w:val="ListParagraph"/>
        <w:numPr>
          <w:ilvl w:val="0"/>
          <w:numId w:val="2"/>
        </w:numPr>
        <w:spacing w:before="120" w:line="276" w:lineRule="auto"/>
        <w:rPr>
          <w:rFonts w:ascii="Century Gothic" w:hAnsi="Century Gothic"/>
          <w:sz w:val="22"/>
          <w:szCs w:val="22"/>
        </w:rPr>
      </w:pPr>
      <w:r w:rsidRPr="002B016D">
        <w:rPr>
          <w:rFonts w:ascii="Century Gothic" w:hAnsi="Century Gothic"/>
          <w:sz w:val="22"/>
          <w:szCs w:val="22"/>
        </w:rPr>
        <w:t>Images will only be used to support learning activities or in publicity that reasonably promotes the work of the school, and for no other purpose.</w:t>
      </w:r>
    </w:p>
    <w:p w:rsidR="00AC2086" w:rsidRPr="002B016D" w:rsidRDefault="00AC2086" w:rsidP="00CA172B">
      <w:pPr>
        <w:pStyle w:val="ListParagraph"/>
        <w:numPr>
          <w:ilvl w:val="0"/>
          <w:numId w:val="2"/>
        </w:numPr>
        <w:spacing w:before="120" w:line="276" w:lineRule="auto"/>
        <w:rPr>
          <w:rFonts w:ascii="Century Gothic" w:hAnsi="Century Gothic"/>
          <w:sz w:val="22"/>
          <w:szCs w:val="22"/>
        </w:rPr>
      </w:pPr>
      <w:r w:rsidRPr="002B016D">
        <w:rPr>
          <w:rFonts w:ascii="Century Gothic" w:hAnsi="Century Gothic"/>
          <w:sz w:val="22"/>
          <w:szCs w:val="22"/>
        </w:rPr>
        <w:t xml:space="preserve">Where showcasing examples of pupils work, we only use their first names. </w:t>
      </w:r>
    </w:p>
    <w:p w:rsidR="00AC2086" w:rsidRPr="002B016D" w:rsidRDefault="00AC2086" w:rsidP="00CA172B">
      <w:pPr>
        <w:pStyle w:val="ListParagraph"/>
        <w:numPr>
          <w:ilvl w:val="0"/>
          <w:numId w:val="2"/>
        </w:numPr>
        <w:spacing w:before="120" w:line="276" w:lineRule="auto"/>
        <w:rPr>
          <w:rFonts w:ascii="Century Gothic" w:hAnsi="Century Gothic"/>
          <w:sz w:val="22"/>
          <w:szCs w:val="22"/>
        </w:rPr>
      </w:pPr>
      <w:r w:rsidRPr="002B016D">
        <w:rPr>
          <w:rFonts w:ascii="Century Gothic" w:hAnsi="Century Gothic"/>
          <w:sz w:val="22"/>
          <w:szCs w:val="22"/>
        </w:rPr>
        <w:t>We do not use a child’s name beside a photograph of them.</w:t>
      </w:r>
    </w:p>
    <w:p w:rsidR="00AC2086" w:rsidRPr="002B016D" w:rsidRDefault="00AC2086" w:rsidP="00CA172B">
      <w:pPr>
        <w:pStyle w:val="ListParagraph"/>
        <w:numPr>
          <w:ilvl w:val="0"/>
          <w:numId w:val="2"/>
        </w:numPr>
        <w:spacing w:before="120" w:line="276" w:lineRule="auto"/>
        <w:rPr>
          <w:rFonts w:ascii="Century Gothic" w:hAnsi="Century Gothic"/>
          <w:sz w:val="22"/>
          <w:szCs w:val="22"/>
        </w:rPr>
      </w:pPr>
      <w:r w:rsidRPr="002B016D">
        <w:rPr>
          <w:rFonts w:ascii="Century Gothic" w:hAnsi="Century Gothic"/>
          <w:sz w:val="22"/>
          <w:szCs w:val="22"/>
        </w:rPr>
        <w:t xml:space="preserve">Only images of pupils in suitable dress are used. </w:t>
      </w:r>
    </w:p>
    <w:p w:rsidR="007615C8" w:rsidRDefault="007615C8" w:rsidP="002B016D">
      <w:pPr>
        <w:spacing w:line="276" w:lineRule="auto"/>
        <w:rPr>
          <w:rFonts w:ascii="Century Gothic" w:hAnsi="Century Gothic"/>
          <w:sz w:val="22"/>
          <w:szCs w:val="22"/>
        </w:rPr>
      </w:pPr>
    </w:p>
    <w:p w:rsidR="005C268E" w:rsidRPr="005C268E" w:rsidRDefault="00010422" w:rsidP="002B016D">
      <w:pPr>
        <w:spacing w:line="276" w:lineRule="auto"/>
        <w:rPr>
          <w:rFonts w:ascii="Century Gothic" w:hAnsi="Century Gothic"/>
          <w:b/>
          <w:sz w:val="28"/>
          <w:szCs w:val="28"/>
        </w:rPr>
      </w:pPr>
      <w:r>
        <w:rPr>
          <w:rFonts w:ascii="Century Gothic" w:hAnsi="Century Gothic"/>
          <w:b/>
          <w:sz w:val="28"/>
          <w:szCs w:val="28"/>
        </w:rPr>
        <w:t>9</w:t>
      </w:r>
      <w:r w:rsidR="005C268E" w:rsidRPr="005C268E">
        <w:rPr>
          <w:rFonts w:ascii="Century Gothic" w:hAnsi="Century Gothic"/>
          <w:b/>
          <w:sz w:val="28"/>
          <w:szCs w:val="28"/>
        </w:rPr>
        <w:t xml:space="preserve">. School </w:t>
      </w:r>
      <w:r w:rsidR="006C68E9">
        <w:rPr>
          <w:rFonts w:ascii="Century Gothic" w:hAnsi="Century Gothic"/>
          <w:b/>
          <w:sz w:val="28"/>
          <w:szCs w:val="28"/>
        </w:rPr>
        <w:t>online content and communications</w:t>
      </w:r>
    </w:p>
    <w:p w:rsidR="005C268E" w:rsidRPr="005C268E" w:rsidRDefault="005C268E" w:rsidP="005C268E">
      <w:pPr>
        <w:pStyle w:val="ListParagraph"/>
        <w:numPr>
          <w:ilvl w:val="0"/>
          <w:numId w:val="3"/>
        </w:numPr>
        <w:autoSpaceDE w:val="0"/>
        <w:autoSpaceDN w:val="0"/>
        <w:adjustRightInd w:val="0"/>
        <w:spacing w:before="120" w:line="276" w:lineRule="auto"/>
        <w:ind w:left="714" w:hanging="357"/>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Each school’s headteacher will take overall responsibility for the school’s website, email </w:t>
      </w:r>
      <w:r w:rsidR="006C68E9">
        <w:rPr>
          <w:rFonts w:ascii="Century Gothic" w:hAnsi="Century Gothic" w:cs="Century Gothic"/>
          <w:color w:val="000000"/>
          <w:sz w:val="22"/>
          <w:szCs w:val="22"/>
          <w:lang w:eastAsia="en-GB"/>
        </w:rPr>
        <w:t xml:space="preserve">or text </w:t>
      </w:r>
      <w:r w:rsidRPr="002B016D">
        <w:rPr>
          <w:rFonts w:ascii="Century Gothic" w:hAnsi="Century Gothic" w:cs="Century Gothic"/>
          <w:color w:val="000000"/>
          <w:sz w:val="22"/>
          <w:szCs w:val="22"/>
          <w:lang w:eastAsia="en-GB"/>
        </w:rPr>
        <w:t xml:space="preserve">communications, apps, blogs or social media accounts, and will ensure that all content is accurate and appropriate. </w:t>
      </w:r>
    </w:p>
    <w:p w:rsidR="007615C8" w:rsidRPr="002B016D" w:rsidRDefault="007615C8" w:rsidP="002B016D">
      <w:pPr>
        <w:spacing w:line="276" w:lineRule="auto"/>
        <w:rPr>
          <w:rFonts w:ascii="Century Gothic" w:hAnsi="Century Gothic"/>
          <w:sz w:val="22"/>
          <w:szCs w:val="22"/>
        </w:rPr>
      </w:pPr>
    </w:p>
    <w:p w:rsidR="0077435C" w:rsidRPr="00DA4736" w:rsidRDefault="00010422" w:rsidP="002B016D">
      <w:pPr>
        <w:autoSpaceDE w:val="0"/>
        <w:autoSpaceDN w:val="0"/>
        <w:adjustRightInd w:val="0"/>
        <w:spacing w:line="276" w:lineRule="auto"/>
        <w:rPr>
          <w:rFonts w:ascii="Century Gothic" w:hAnsi="Century Gothic" w:cs="Century Gothic"/>
          <w:b/>
          <w:color w:val="000000"/>
          <w:sz w:val="28"/>
          <w:szCs w:val="28"/>
          <w:lang w:eastAsia="en-GB"/>
        </w:rPr>
      </w:pPr>
      <w:r>
        <w:rPr>
          <w:rFonts w:ascii="Century Gothic" w:hAnsi="Century Gothic" w:cs="Century Gothic"/>
          <w:b/>
          <w:color w:val="000000"/>
          <w:sz w:val="28"/>
          <w:szCs w:val="28"/>
          <w:lang w:eastAsia="en-GB"/>
        </w:rPr>
        <w:t>10</w:t>
      </w:r>
      <w:r w:rsidR="0077435C" w:rsidRPr="0077435C">
        <w:rPr>
          <w:rFonts w:ascii="Century Gothic" w:hAnsi="Century Gothic" w:cs="Century Gothic"/>
          <w:b/>
          <w:color w:val="000000"/>
          <w:sz w:val="28"/>
          <w:szCs w:val="28"/>
          <w:lang w:eastAsia="en-GB"/>
        </w:rPr>
        <w:t xml:space="preserve">. </w:t>
      </w:r>
      <w:r w:rsidR="007615C8">
        <w:rPr>
          <w:rFonts w:ascii="Century Gothic" w:hAnsi="Century Gothic" w:cs="Century Gothic"/>
          <w:b/>
          <w:color w:val="000000"/>
          <w:sz w:val="28"/>
          <w:szCs w:val="28"/>
          <w:lang w:eastAsia="en-GB"/>
        </w:rPr>
        <w:t xml:space="preserve">Acceptable ICT use and online safety for adults </w:t>
      </w:r>
    </w:p>
    <w:p w:rsidR="007615C8" w:rsidRPr="002B016D" w:rsidRDefault="00010422" w:rsidP="007615C8">
      <w:pPr>
        <w:autoSpaceDE w:val="0"/>
        <w:autoSpaceDN w:val="0"/>
        <w:adjustRightInd w:val="0"/>
        <w:spacing w:before="120" w:line="276" w:lineRule="auto"/>
        <w:rPr>
          <w:rFonts w:ascii="Century Gothic" w:hAnsi="Century Gothic" w:cs="Century Gothic"/>
          <w:b/>
          <w:color w:val="000000"/>
          <w:sz w:val="22"/>
          <w:szCs w:val="22"/>
          <w:lang w:eastAsia="en-GB"/>
        </w:rPr>
      </w:pPr>
      <w:r>
        <w:rPr>
          <w:rFonts w:ascii="Century Gothic" w:hAnsi="Century Gothic" w:cs="Century Gothic"/>
          <w:b/>
          <w:color w:val="000000"/>
          <w:sz w:val="22"/>
          <w:szCs w:val="22"/>
          <w:lang w:eastAsia="en-GB"/>
        </w:rPr>
        <w:t>10</w:t>
      </w:r>
      <w:r w:rsidR="007615C8">
        <w:rPr>
          <w:rFonts w:ascii="Century Gothic" w:hAnsi="Century Gothic" w:cs="Century Gothic"/>
          <w:b/>
          <w:color w:val="000000"/>
          <w:sz w:val="22"/>
          <w:szCs w:val="22"/>
          <w:lang w:eastAsia="en-GB"/>
        </w:rPr>
        <w:t xml:space="preserve">.1 Staff </w:t>
      </w:r>
    </w:p>
    <w:p w:rsidR="00FE6779" w:rsidRPr="002B016D" w:rsidRDefault="006F3B5B" w:rsidP="007615C8">
      <w:pPr>
        <w:pStyle w:val="ListParagraph"/>
        <w:numPr>
          <w:ilvl w:val="0"/>
          <w:numId w:val="2"/>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All staff </w:t>
      </w:r>
      <w:r w:rsidR="00FE6779" w:rsidRPr="002B016D">
        <w:rPr>
          <w:rFonts w:ascii="Century Gothic" w:hAnsi="Century Gothic" w:cs="Century Gothic"/>
          <w:color w:val="000000"/>
          <w:sz w:val="22"/>
          <w:szCs w:val="22"/>
          <w:lang w:eastAsia="en-GB"/>
        </w:rPr>
        <w:t xml:space="preserve">are given a copy of the online safety policy and expected to read it. </w:t>
      </w:r>
      <w:r w:rsidRPr="002B016D">
        <w:rPr>
          <w:rFonts w:ascii="Century Gothic" w:hAnsi="Century Gothic" w:cs="Century Gothic"/>
          <w:color w:val="000000"/>
          <w:sz w:val="22"/>
          <w:szCs w:val="22"/>
          <w:lang w:eastAsia="en-GB"/>
        </w:rPr>
        <w:t>They are</w:t>
      </w:r>
      <w:r w:rsidR="00FC2D83" w:rsidRPr="002B016D">
        <w:rPr>
          <w:rFonts w:ascii="Century Gothic" w:hAnsi="Century Gothic" w:cs="Century Gothic"/>
          <w:color w:val="000000"/>
          <w:sz w:val="22"/>
          <w:szCs w:val="22"/>
          <w:lang w:eastAsia="en-GB"/>
        </w:rPr>
        <w:t xml:space="preserve"> </w:t>
      </w:r>
      <w:r w:rsidRPr="002B016D">
        <w:rPr>
          <w:rFonts w:ascii="Century Gothic" w:hAnsi="Century Gothic" w:cs="Century Gothic"/>
          <w:color w:val="000000"/>
          <w:sz w:val="22"/>
          <w:szCs w:val="22"/>
          <w:lang w:eastAsia="en-GB"/>
        </w:rPr>
        <w:t xml:space="preserve">also </w:t>
      </w:r>
      <w:r w:rsidR="00FC2D83" w:rsidRPr="002B016D">
        <w:rPr>
          <w:rFonts w:ascii="Century Gothic" w:hAnsi="Century Gothic" w:cs="Century Gothic"/>
          <w:color w:val="000000"/>
          <w:sz w:val="22"/>
          <w:szCs w:val="22"/>
          <w:lang w:eastAsia="en-GB"/>
        </w:rPr>
        <w:t>required to read the Code of Conduct for Safeguarding</w:t>
      </w:r>
      <w:r w:rsidR="003061F9">
        <w:rPr>
          <w:rFonts w:ascii="Century Gothic" w:hAnsi="Century Gothic" w:cs="Century Gothic"/>
          <w:color w:val="000000"/>
          <w:sz w:val="22"/>
          <w:szCs w:val="22"/>
          <w:lang w:eastAsia="en-GB"/>
        </w:rPr>
        <w:t xml:space="preserve"> and Keeping Children Safe in Education Part 1 and Annex A</w:t>
      </w:r>
      <w:r w:rsidR="00FC2D83" w:rsidRPr="002B016D">
        <w:rPr>
          <w:rFonts w:ascii="Century Gothic" w:hAnsi="Century Gothic" w:cs="Century Gothic"/>
          <w:color w:val="000000"/>
          <w:sz w:val="22"/>
          <w:szCs w:val="22"/>
          <w:lang w:eastAsia="en-GB"/>
        </w:rPr>
        <w:t xml:space="preserve"> and follow its guidance in relation to online safety. </w:t>
      </w:r>
    </w:p>
    <w:p w:rsidR="006F3B5B" w:rsidRPr="002B016D" w:rsidRDefault="00FE6779" w:rsidP="007615C8">
      <w:pPr>
        <w:pStyle w:val="ListParagraph"/>
        <w:numPr>
          <w:ilvl w:val="0"/>
          <w:numId w:val="2"/>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Staff are aware they should </w:t>
      </w:r>
      <w:r w:rsidR="00C54C5E" w:rsidRPr="002B016D">
        <w:rPr>
          <w:rFonts w:ascii="Century Gothic" w:hAnsi="Century Gothic" w:cs="Century Gothic"/>
          <w:color w:val="000000"/>
          <w:sz w:val="22"/>
          <w:szCs w:val="22"/>
          <w:lang w:eastAsia="en-GB"/>
        </w:rPr>
        <w:t>never ‘friend’ a child on social networking sites or gaming platforms.</w:t>
      </w:r>
    </w:p>
    <w:p w:rsidR="00FC2D83" w:rsidRPr="002B016D" w:rsidRDefault="00FE6779" w:rsidP="007615C8">
      <w:pPr>
        <w:pStyle w:val="ListParagraph"/>
        <w:numPr>
          <w:ilvl w:val="0"/>
          <w:numId w:val="2"/>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lastRenderedPageBreak/>
        <w:t xml:space="preserve">Staff should </w:t>
      </w:r>
      <w:r w:rsidR="00C54C5E" w:rsidRPr="002B016D">
        <w:rPr>
          <w:rFonts w:ascii="Century Gothic" w:hAnsi="Century Gothic"/>
          <w:sz w:val="22"/>
          <w:szCs w:val="22"/>
        </w:rPr>
        <w:t xml:space="preserve">not have photos or videos of children on their </w:t>
      </w:r>
      <w:r w:rsidRPr="002B016D">
        <w:rPr>
          <w:rFonts w:ascii="Century Gothic" w:hAnsi="Century Gothic"/>
          <w:sz w:val="22"/>
          <w:szCs w:val="22"/>
        </w:rPr>
        <w:t xml:space="preserve">phone or any other </w:t>
      </w:r>
      <w:r w:rsidR="00C54C5E" w:rsidRPr="002B016D">
        <w:rPr>
          <w:rFonts w:ascii="Century Gothic" w:hAnsi="Century Gothic"/>
          <w:sz w:val="22"/>
          <w:szCs w:val="22"/>
        </w:rPr>
        <w:t xml:space="preserve">personal </w:t>
      </w:r>
      <w:r w:rsidRPr="002B016D">
        <w:rPr>
          <w:rFonts w:ascii="Century Gothic" w:hAnsi="Century Gothic"/>
          <w:sz w:val="22"/>
          <w:szCs w:val="22"/>
        </w:rPr>
        <w:t xml:space="preserve">device </w:t>
      </w:r>
      <w:r w:rsidRPr="002B016D">
        <w:rPr>
          <w:rFonts w:ascii="Century Gothic" w:hAnsi="Century Gothic" w:cs="Century Gothic"/>
          <w:color w:val="000000"/>
          <w:sz w:val="22"/>
          <w:szCs w:val="22"/>
          <w:lang w:eastAsia="en-GB"/>
        </w:rPr>
        <w:t>(if they do need to take a photo or video, the</w:t>
      </w:r>
      <w:r w:rsidR="00FC2D83" w:rsidRPr="002B016D">
        <w:rPr>
          <w:rFonts w:ascii="Century Gothic" w:hAnsi="Century Gothic" w:cs="Century Gothic"/>
          <w:color w:val="000000"/>
          <w:sz w:val="22"/>
          <w:szCs w:val="22"/>
          <w:lang w:eastAsia="en-GB"/>
        </w:rPr>
        <w:t>se</w:t>
      </w:r>
      <w:r w:rsidRPr="002B016D">
        <w:rPr>
          <w:rFonts w:ascii="Century Gothic" w:hAnsi="Century Gothic" w:cs="Century Gothic"/>
          <w:color w:val="000000"/>
          <w:sz w:val="22"/>
          <w:szCs w:val="22"/>
          <w:lang w:eastAsia="en-GB"/>
        </w:rPr>
        <w:t xml:space="preserve"> should </w:t>
      </w:r>
      <w:r w:rsidR="00FC2D83" w:rsidRPr="002B016D">
        <w:rPr>
          <w:rFonts w:ascii="Century Gothic" w:hAnsi="Century Gothic" w:cs="Century Gothic"/>
          <w:color w:val="000000"/>
          <w:sz w:val="22"/>
          <w:szCs w:val="22"/>
          <w:lang w:eastAsia="en-GB"/>
        </w:rPr>
        <w:t xml:space="preserve">be </w:t>
      </w:r>
      <w:r w:rsidRPr="002B016D">
        <w:rPr>
          <w:rFonts w:ascii="Century Gothic" w:hAnsi="Century Gothic" w:cs="Century Gothic"/>
          <w:color w:val="000000"/>
          <w:sz w:val="22"/>
          <w:szCs w:val="22"/>
          <w:lang w:eastAsia="en-GB"/>
        </w:rPr>
        <w:t>upload</w:t>
      </w:r>
      <w:r w:rsidR="00FC2D83" w:rsidRPr="002B016D">
        <w:rPr>
          <w:rFonts w:ascii="Century Gothic" w:hAnsi="Century Gothic" w:cs="Century Gothic"/>
          <w:color w:val="000000"/>
          <w:sz w:val="22"/>
          <w:szCs w:val="22"/>
          <w:lang w:eastAsia="en-GB"/>
        </w:rPr>
        <w:t xml:space="preserve">ed </w:t>
      </w:r>
      <w:r w:rsidRPr="002B016D">
        <w:rPr>
          <w:rFonts w:ascii="Century Gothic" w:hAnsi="Century Gothic" w:cs="Century Gothic"/>
          <w:color w:val="000000"/>
          <w:sz w:val="22"/>
          <w:szCs w:val="22"/>
          <w:lang w:eastAsia="en-GB"/>
        </w:rPr>
        <w:t>onto the school system for school use as soon as possible, and delete</w:t>
      </w:r>
      <w:r w:rsidR="00FC2D83" w:rsidRPr="002B016D">
        <w:rPr>
          <w:rFonts w:ascii="Century Gothic" w:hAnsi="Century Gothic" w:cs="Century Gothic"/>
          <w:color w:val="000000"/>
          <w:sz w:val="22"/>
          <w:szCs w:val="22"/>
          <w:lang w:eastAsia="en-GB"/>
        </w:rPr>
        <w:t>d</w:t>
      </w:r>
      <w:r w:rsidRPr="002B016D">
        <w:rPr>
          <w:rFonts w:ascii="Century Gothic" w:hAnsi="Century Gothic" w:cs="Century Gothic"/>
          <w:color w:val="000000"/>
          <w:sz w:val="22"/>
          <w:szCs w:val="22"/>
          <w:lang w:eastAsia="en-GB"/>
        </w:rPr>
        <w:t xml:space="preserve"> from the </w:t>
      </w:r>
      <w:r w:rsidR="00FC2D83" w:rsidRPr="002B016D">
        <w:rPr>
          <w:rFonts w:ascii="Century Gothic" w:hAnsi="Century Gothic" w:cs="Century Gothic"/>
          <w:color w:val="000000"/>
          <w:sz w:val="22"/>
          <w:szCs w:val="22"/>
          <w:lang w:eastAsia="en-GB"/>
        </w:rPr>
        <w:t xml:space="preserve">personal </w:t>
      </w:r>
      <w:r w:rsidRPr="002B016D">
        <w:rPr>
          <w:rFonts w:ascii="Century Gothic" w:hAnsi="Century Gothic" w:cs="Century Gothic"/>
          <w:color w:val="000000"/>
          <w:sz w:val="22"/>
          <w:szCs w:val="22"/>
          <w:lang w:eastAsia="en-GB"/>
        </w:rPr>
        <w:t>device)</w:t>
      </w:r>
      <w:r w:rsidR="00C54C5E" w:rsidRPr="002B016D">
        <w:rPr>
          <w:rFonts w:ascii="Century Gothic" w:hAnsi="Century Gothic"/>
          <w:sz w:val="22"/>
          <w:szCs w:val="22"/>
        </w:rPr>
        <w:t xml:space="preserve"> </w:t>
      </w:r>
    </w:p>
    <w:p w:rsidR="00FE6779" w:rsidRPr="002B016D" w:rsidRDefault="00FC2D83" w:rsidP="007615C8">
      <w:pPr>
        <w:pStyle w:val="ListParagraph"/>
        <w:numPr>
          <w:ilvl w:val="0"/>
          <w:numId w:val="2"/>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sz w:val="22"/>
          <w:szCs w:val="22"/>
        </w:rPr>
        <w:t xml:space="preserve">Staff should </w:t>
      </w:r>
      <w:r w:rsidR="00FE6779" w:rsidRPr="002B016D">
        <w:rPr>
          <w:rFonts w:ascii="Century Gothic" w:hAnsi="Century Gothic" w:cs="Century Gothic"/>
          <w:color w:val="000000"/>
          <w:sz w:val="22"/>
          <w:szCs w:val="22"/>
          <w:lang w:eastAsia="en-GB"/>
        </w:rPr>
        <w:t>not use school equipment for non-school activities</w:t>
      </w:r>
    </w:p>
    <w:p w:rsidR="00FE6779" w:rsidRPr="002B016D" w:rsidRDefault="00FC2D83" w:rsidP="007615C8">
      <w:pPr>
        <w:pStyle w:val="ListParagraph"/>
        <w:numPr>
          <w:ilvl w:val="0"/>
          <w:numId w:val="2"/>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Staff must read the ‘acceptable ICT use’ agreement before using any school ICT resource or equipment </w:t>
      </w:r>
    </w:p>
    <w:p w:rsidR="00FC2D83" w:rsidRPr="002B016D" w:rsidRDefault="00FC2D83" w:rsidP="007615C8">
      <w:pPr>
        <w:pStyle w:val="ListParagraph"/>
        <w:numPr>
          <w:ilvl w:val="0"/>
          <w:numId w:val="2"/>
        </w:numPr>
        <w:spacing w:before="120" w:line="276" w:lineRule="auto"/>
        <w:rPr>
          <w:rFonts w:ascii="Century Gothic" w:hAnsi="Century Gothic"/>
          <w:sz w:val="22"/>
          <w:szCs w:val="22"/>
        </w:rPr>
      </w:pPr>
      <w:r w:rsidRPr="002B016D">
        <w:rPr>
          <w:rFonts w:ascii="Century Gothic" w:hAnsi="Century Gothic" w:cs="Century Gothic"/>
          <w:color w:val="000000"/>
          <w:sz w:val="22"/>
          <w:szCs w:val="22"/>
          <w:lang w:eastAsia="en-GB"/>
        </w:rPr>
        <w:t>Staff are made aware that internet</w:t>
      </w:r>
      <w:r w:rsidR="002B016D" w:rsidRPr="002B016D">
        <w:rPr>
          <w:rFonts w:ascii="Century Gothic" w:hAnsi="Century Gothic" w:cs="Century Gothic"/>
          <w:color w:val="000000"/>
          <w:sz w:val="22"/>
          <w:szCs w:val="22"/>
          <w:lang w:eastAsia="en-GB"/>
        </w:rPr>
        <w:t xml:space="preserve"> use</w:t>
      </w:r>
      <w:r w:rsidRPr="002B016D">
        <w:rPr>
          <w:rFonts w:ascii="Century Gothic" w:hAnsi="Century Gothic" w:cs="Century Gothic"/>
          <w:color w:val="000000"/>
          <w:sz w:val="22"/>
          <w:szCs w:val="22"/>
          <w:lang w:eastAsia="en-GB"/>
        </w:rPr>
        <w:t xml:space="preserve"> can be monitored and traced to individual user</w:t>
      </w:r>
      <w:r w:rsidR="002B016D" w:rsidRPr="002B016D">
        <w:rPr>
          <w:rFonts w:ascii="Century Gothic" w:hAnsi="Century Gothic" w:cs="Century Gothic"/>
          <w:color w:val="000000"/>
          <w:sz w:val="22"/>
          <w:szCs w:val="22"/>
          <w:lang w:eastAsia="en-GB"/>
        </w:rPr>
        <w:t>s and schools</w:t>
      </w:r>
      <w:r w:rsidRPr="002B016D">
        <w:rPr>
          <w:rFonts w:ascii="Century Gothic" w:hAnsi="Century Gothic" w:cs="Century Gothic"/>
          <w:color w:val="000000"/>
          <w:sz w:val="22"/>
          <w:szCs w:val="22"/>
          <w:lang w:eastAsia="en-GB"/>
        </w:rPr>
        <w:t xml:space="preserve">. Discretion and professional conduct is essential. </w:t>
      </w:r>
    </w:p>
    <w:p w:rsidR="00FC2D83" w:rsidRPr="002B016D" w:rsidRDefault="00C54582" w:rsidP="007615C8">
      <w:pPr>
        <w:pStyle w:val="ListParagraph"/>
        <w:numPr>
          <w:ilvl w:val="0"/>
          <w:numId w:val="2"/>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If a member of staff discovers or accesses any unsuitable content, or a child tells them about any inappropriate content they have accessed, the member of staff must report this to the school’s online safety co-ordinator. </w:t>
      </w:r>
    </w:p>
    <w:p w:rsidR="001C0E1E" w:rsidRDefault="003D45D3" w:rsidP="001C0E1E">
      <w:pPr>
        <w:pStyle w:val="ListParagraph"/>
        <w:numPr>
          <w:ilvl w:val="0"/>
          <w:numId w:val="2"/>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Staff may use email to contact parents and other outside agencies. These are treated as official means of communication and are only permitted to come from their school email account. </w:t>
      </w:r>
    </w:p>
    <w:p w:rsidR="001C0E1E" w:rsidRPr="00623D61" w:rsidRDefault="003307B6" w:rsidP="00623D61">
      <w:pPr>
        <w:pStyle w:val="ListParagraph"/>
        <w:numPr>
          <w:ilvl w:val="0"/>
          <w:numId w:val="2"/>
        </w:numPr>
        <w:autoSpaceDE w:val="0"/>
        <w:autoSpaceDN w:val="0"/>
        <w:adjustRightInd w:val="0"/>
        <w:spacing w:before="120" w:line="276" w:lineRule="auto"/>
        <w:rPr>
          <w:rFonts w:ascii="Century Gothic" w:hAnsi="Century Gothic" w:cs="Century Gothic"/>
          <w:color w:val="000000"/>
          <w:sz w:val="22"/>
          <w:szCs w:val="22"/>
          <w:lang w:eastAsia="en-GB"/>
        </w:rPr>
      </w:pPr>
      <w:r w:rsidRPr="001C0E1E">
        <w:rPr>
          <w:rFonts w:ascii="Century Gothic" w:hAnsi="Century Gothic" w:cs="Century Gothic"/>
          <w:color w:val="000000"/>
          <w:sz w:val="22"/>
          <w:szCs w:val="22"/>
          <w:lang w:eastAsia="en-GB"/>
        </w:rPr>
        <w:t>I</w:t>
      </w:r>
      <w:r w:rsidR="00E777C4" w:rsidRPr="001C0E1E">
        <w:rPr>
          <w:rFonts w:ascii="Century Gothic" w:hAnsi="Century Gothic" w:cs="Century Gothic"/>
          <w:color w:val="000000"/>
          <w:sz w:val="22"/>
          <w:szCs w:val="22"/>
          <w:lang w:eastAsia="en-GB"/>
        </w:rPr>
        <w:t>t</w:t>
      </w:r>
      <w:r w:rsidRPr="001C0E1E">
        <w:rPr>
          <w:rFonts w:ascii="Century Gothic" w:hAnsi="Century Gothic" w:cs="Century Gothic"/>
          <w:color w:val="000000"/>
          <w:sz w:val="22"/>
          <w:szCs w:val="22"/>
          <w:lang w:eastAsia="en-GB"/>
        </w:rPr>
        <w:t xml:space="preserve"> is advised that, as much as possible, staff will ensure that their personal devices are </w:t>
      </w:r>
      <w:r w:rsidR="001C0E1E" w:rsidRPr="001C0E1E">
        <w:rPr>
          <w:rFonts w:ascii="Century Gothic" w:hAnsi="Century Gothic" w:cs="Century Gothic"/>
          <w:color w:val="000000"/>
          <w:sz w:val="22"/>
          <w:szCs w:val="22"/>
          <w:lang w:eastAsia="en-GB"/>
        </w:rPr>
        <w:t>connected</w:t>
      </w:r>
      <w:r w:rsidRPr="001C0E1E">
        <w:rPr>
          <w:rFonts w:ascii="Century Gothic" w:hAnsi="Century Gothic" w:cs="Century Gothic"/>
          <w:color w:val="000000"/>
          <w:sz w:val="22"/>
          <w:szCs w:val="22"/>
          <w:lang w:eastAsia="en-GB"/>
        </w:rPr>
        <w:t xml:space="preserve"> to the school wifi, in order to ensure suitable blocking, and avoid turning on 3G/4G. Where this is not possible, staff will ensure their devices have a password protection in</w:t>
      </w:r>
      <w:r w:rsidR="00623D61">
        <w:rPr>
          <w:rFonts w:ascii="Century Gothic" w:hAnsi="Century Gothic" w:cs="Century Gothic"/>
          <w:color w:val="000000"/>
          <w:sz w:val="22"/>
          <w:szCs w:val="22"/>
          <w:lang w:eastAsia="en-GB"/>
        </w:rPr>
        <w:t xml:space="preserve"> </w:t>
      </w:r>
      <w:r w:rsidRPr="001C0E1E">
        <w:rPr>
          <w:rFonts w:ascii="Century Gothic" w:hAnsi="Century Gothic" w:cs="Century Gothic"/>
          <w:color w:val="000000"/>
          <w:sz w:val="22"/>
          <w:szCs w:val="22"/>
          <w:lang w:eastAsia="en-GB"/>
        </w:rPr>
        <w:t>case of loss</w:t>
      </w:r>
      <w:r w:rsidR="00623D61">
        <w:rPr>
          <w:rFonts w:ascii="Century Gothic" w:hAnsi="Century Gothic" w:cs="Century Gothic"/>
          <w:color w:val="000000"/>
          <w:sz w:val="22"/>
          <w:szCs w:val="22"/>
          <w:lang w:eastAsia="en-GB"/>
        </w:rPr>
        <w:t xml:space="preserve"> or in case children access</w:t>
      </w:r>
      <w:r w:rsidRPr="001C0E1E">
        <w:rPr>
          <w:rFonts w:ascii="Century Gothic" w:hAnsi="Century Gothic" w:cs="Century Gothic"/>
          <w:color w:val="000000"/>
          <w:sz w:val="22"/>
          <w:szCs w:val="22"/>
          <w:lang w:eastAsia="en-GB"/>
        </w:rPr>
        <w:t xml:space="preserve"> their devices. </w:t>
      </w:r>
    </w:p>
    <w:p w:rsidR="0077435C" w:rsidRPr="007615C8" w:rsidRDefault="00010422" w:rsidP="007615C8">
      <w:pPr>
        <w:autoSpaceDE w:val="0"/>
        <w:autoSpaceDN w:val="0"/>
        <w:adjustRightInd w:val="0"/>
        <w:spacing w:before="120" w:line="276" w:lineRule="auto"/>
        <w:rPr>
          <w:rFonts w:ascii="Century Gothic" w:hAnsi="Century Gothic" w:cs="Century Gothic"/>
          <w:b/>
          <w:bCs/>
          <w:color w:val="000000"/>
          <w:sz w:val="22"/>
          <w:szCs w:val="22"/>
          <w:lang w:eastAsia="en-GB"/>
        </w:rPr>
      </w:pPr>
      <w:r>
        <w:rPr>
          <w:rFonts w:ascii="Century Gothic" w:hAnsi="Century Gothic" w:cs="Century Gothic"/>
          <w:b/>
          <w:bCs/>
          <w:color w:val="000000"/>
          <w:sz w:val="22"/>
          <w:szCs w:val="22"/>
          <w:lang w:eastAsia="en-GB"/>
        </w:rPr>
        <w:t>10</w:t>
      </w:r>
      <w:r w:rsidR="007615C8" w:rsidRPr="007615C8">
        <w:rPr>
          <w:rFonts w:ascii="Century Gothic" w:hAnsi="Century Gothic" w:cs="Century Gothic"/>
          <w:b/>
          <w:bCs/>
          <w:color w:val="000000"/>
          <w:sz w:val="22"/>
          <w:szCs w:val="22"/>
          <w:lang w:eastAsia="en-GB"/>
        </w:rPr>
        <w:t>.2</w:t>
      </w:r>
      <w:r w:rsidR="0077435C" w:rsidRPr="007615C8">
        <w:rPr>
          <w:rFonts w:ascii="Century Gothic" w:hAnsi="Century Gothic" w:cs="Century Gothic"/>
          <w:b/>
          <w:bCs/>
          <w:color w:val="000000"/>
          <w:sz w:val="22"/>
          <w:szCs w:val="22"/>
          <w:lang w:eastAsia="en-GB"/>
        </w:rPr>
        <w:t xml:space="preserve"> </w:t>
      </w:r>
      <w:r w:rsidR="007615C8" w:rsidRPr="007615C8">
        <w:rPr>
          <w:rFonts w:ascii="Century Gothic" w:hAnsi="Century Gothic" w:cs="Century Gothic"/>
          <w:b/>
          <w:bCs/>
          <w:color w:val="000000"/>
          <w:sz w:val="22"/>
          <w:szCs w:val="22"/>
          <w:lang w:eastAsia="en-GB"/>
        </w:rPr>
        <w:t>Parents and carers</w:t>
      </w:r>
      <w:r w:rsidR="0077435C" w:rsidRPr="007615C8">
        <w:rPr>
          <w:rFonts w:ascii="Century Gothic" w:hAnsi="Century Gothic" w:cs="Century Gothic"/>
          <w:b/>
          <w:bCs/>
          <w:color w:val="000000"/>
          <w:sz w:val="22"/>
          <w:szCs w:val="22"/>
          <w:lang w:eastAsia="en-GB"/>
        </w:rPr>
        <w:t xml:space="preserve"> </w:t>
      </w:r>
    </w:p>
    <w:p w:rsidR="00194814" w:rsidRPr="00623D61" w:rsidRDefault="002B016D" w:rsidP="00623D61">
      <w:pPr>
        <w:pStyle w:val="ListParagraph"/>
        <w:numPr>
          <w:ilvl w:val="0"/>
          <w:numId w:val="2"/>
        </w:numPr>
        <w:shd w:val="clear" w:color="auto" w:fill="FFFFFF" w:themeFill="background1"/>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This policy will be made available to p</w:t>
      </w:r>
      <w:r w:rsidR="00194814" w:rsidRPr="002B016D">
        <w:rPr>
          <w:rFonts w:ascii="Century Gothic" w:hAnsi="Century Gothic" w:cs="Century Gothic"/>
          <w:color w:val="000000"/>
          <w:sz w:val="22"/>
          <w:szCs w:val="22"/>
          <w:lang w:eastAsia="en-GB"/>
        </w:rPr>
        <w:t xml:space="preserve">arents/carers </w:t>
      </w:r>
      <w:r w:rsidRPr="002B016D">
        <w:rPr>
          <w:rFonts w:ascii="Century Gothic" w:hAnsi="Century Gothic" w:cs="Century Gothic"/>
          <w:color w:val="000000"/>
          <w:sz w:val="22"/>
          <w:szCs w:val="22"/>
          <w:lang w:eastAsia="en-GB"/>
        </w:rPr>
        <w:t xml:space="preserve">though the website of each school in the trust and </w:t>
      </w:r>
      <w:r w:rsidR="00194814" w:rsidRPr="002B016D">
        <w:rPr>
          <w:rFonts w:ascii="Century Gothic" w:hAnsi="Century Gothic" w:cs="Century Gothic"/>
          <w:color w:val="000000"/>
          <w:sz w:val="22"/>
          <w:szCs w:val="22"/>
          <w:lang w:eastAsia="en-GB"/>
        </w:rPr>
        <w:t xml:space="preserve">will be </w:t>
      </w:r>
      <w:r w:rsidRPr="002B016D">
        <w:rPr>
          <w:rFonts w:ascii="Century Gothic" w:hAnsi="Century Gothic" w:cs="Century Gothic"/>
          <w:color w:val="000000"/>
          <w:sz w:val="22"/>
          <w:szCs w:val="22"/>
          <w:lang w:eastAsia="en-GB"/>
        </w:rPr>
        <w:t xml:space="preserve">mentioned in communications </w:t>
      </w:r>
      <w:r w:rsidR="00194814" w:rsidRPr="002B016D">
        <w:rPr>
          <w:rFonts w:ascii="Century Gothic" w:hAnsi="Century Gothic" w:cs="Century Gothic"/>
          <w:color w:val="000000"/>
          <w:sz w:val="22"/>
          <w:szCs w:val="22"/>
          <w:lang w:eastAsia="en-GB"/>
        </w:rPr>
        <w:t>and parent training/</w:t>
      </w:r>
      <w:r w:rsidRPr="002B016D">
        <w:rPr>
          <w:rFonts w:ascii="Century Gothic" w:hAnsi="Century Gothic" w:cs="Century Gothic"/>
          <w:color w:val="000000"/>
          <w:sz w:val="22"/>
          <w:szCs w:val="22"/>
          <w:lang w:eastAsia="en-GB"/>
        </w:rPr>
        <w:t xml:space="preserve"> </w:t>
      </w:r>
      <w:r w:rsidR="00194814" w:rsidRPr="002B016D">
        <w:rPr>
          <w:rFonts w:ascii="Century Gothic" w:hAnsi="Century Gothic" w:cs="Century Gothic"/>
          <w:color w:val="000000"/>
          <w:sz w:val="22"/>
          <w:szCs w:val="22"/>
          <w:lang w:eastAsia="en-GB"/>
        </w:rPr>
        <w:t xml:space="preserve">information </w:t>
      </w:r>
      <w:r w:rsidR="00194814" w:rsidRPr="00623D61">
        <w:rPr>
          <w:rFonts w:ascii="Century Gothic" w:hAnsi="Century Gothic" w:cs="Century Gothic"/>
          <w:color w:val="000000"/>
          <w:sz w:val="22"/>
          <w:szCs w:val="22"/>
          <w:lang w:eastAsia="en-GB"/>
        </w:rPr>
        <w:t xml:space="preserve">sessions where </w:t>
      </w:r>
      <w:r w:rsidRPr="00623D61">
        <w:rPr>
          <w:rFonts w:ascii="Century Gothic" w:hAnsi="Century Gothic" w:cs="Century Gothic"/>
          <w:color w:val="000000"/>
          <w:sz w:val="22"/>
          <w:szCs w:val="22"/>
          <w:lang w:eastAsia="en-GB"/>
        </w:rPr>
        <w:t>appropriate.</w:t>
      </w:r>
      <w:r w:rsidR="00194814" w:rsidRPr="00623D61">
        <w:rPr>
          <w:rFonts w:ascii="Century Gothic" w:hAnsi="Century Gothic" w:cs="Century Gothic"/>
          <w:color w:val="000000"/>
          <w:sz w:val="22"/>
          <w:szCs w:val="22"/>
          <w:lang w:eastAsia="en-GB"/>
        </w:rPr>
        <w:t xml:space="preserve"> </w:t>
      </w:r>
    </w:p>
    <w:p w:rsidR="004154D2" w:rsidRPr="00623D61" w:rsidRDefault="004154D2" w:rsidP="00623D61">
      <w:pPr>
        <w:pStyle w:val="ListParagraph"/>
        <w:numPr>
          <w:ilvl w:val="0"/>
          <w:numId w:val="2"/>
        </w:numPr>
        <w:shd w:val="clear" w:color="auto" w:fill="FFFFFF" w:themeFill="background1"/>
        <w:autoSpaceDE w:val="0"/>
        <w:autoSpaceDN w:val="0"/>
        <w:adjustRightInd w:val="0"/>
        <w:spacing w:before="120" w:line="276" w:lineRule="auto"/>
        <w:rPr>
          <w:rFonts w:ascii="Century Gothic" w:hAnsi="Century Gothic" w:cs="Century Gothic"/>
          <w:color w:val="000000"/>
          <w:sz w:val="22"/>
          <w:szCs w:val="22"/>
          <w:lang w:eastAsia="en-GB"/>
        </w:rPr>
      </w:pPr>
      <w:r w:rsidRPr="00623D61">
        <w:rPr>
          <w:rFonts w:ascii="Century Gothic" w:hAnsi="Century Gothic" w:cs="Century Gothic"/>
          <w:color w:val="000000"/>
          <w:sz w:val="22"/>
          <w:szCs w:val="22"/>
          <w:lang w:eastAsia="en-GB"/>
        </w:rPr>
        <w:t xml:space="preserve">Parents/carers are expected to have due care and awareness of online safety risks that their children may experience at home or in the wider community &amp; take responsibility for managing responsible use by their children. </w:t>
      </w:r>
    </w:p>
    <w:p w:rsidR="00194814" w:rsidRPr="002B016D" w:rsidRDefault="00194814" w:rsidP="007615C8">
      <w:pPr>
        <w:pStyle w:val="ListParagraph"/>
        <w:numPr>
          <w:ilvl w:val="0"/>
          <w:numId w:val="2"/>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Parents/carers are requested to consider the ‘acceptable use’ guidelines below regarding their use of the internet or online platforms: </w:t>
      </w:r>
    </w:p>
    <w:p w:rsidR="00194814" w:rsidRPr="002B016D" w:rsidRDefault="00194814" w:rsidP="007615C8">
      <w:pPr>
        <w:pStyle w:val="ListParagraph"/>
        <w:numPr>
          <w:ilvl w:val="1"/>
          <w:numId w:val="2"/>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Take regard of the school’s rules regarding children’s access to the internet </w:t>
      </w:r>
    </w:p>
    <w:p w:rsidR="00194814" w:rsidRPr="002B016D" w:rsidRDefault="00194814" w:rsidP="007615C8">
      <w:pPr>
        <w:pStyle w:val="ListParagraph"/>
        <w:numPr>
          <w:ilvl w:val="1"/>
          <w:numId w:val="2"/>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Use appropriate language and forums for expressing views, opinions and requests, so as not to bring the school into disrepute</w:t>
      </w:r>
    </w:p>
    <w:p w:rsidR="00194814" w:rsidRPr="002B016D" w:rsidRDefault="00194814" w:rsidP="007615C8">
      <w:pPr>
        <w:pStyle w:val="ListParagraph"/>
        <w:numPr>
          <w:ilvl w:val="1"/>
          <w:numId w:val="2"/>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lastRenderedPageBreak/>
        <w:t xml:space="preserve">Avoid posting information about pupils or staff </w:t>
      </w:r>
    </w:p>
    <w:p w:rsidR="00194814" w:rsidRPr="002B016D" w:rsidRDefault="00194814" w:rsidP="007615C8">
      <w:pPr>
        <w:pStyle w:val="ListParagraph"/>
        <w:numPr>
          <w:ilvl w:val="1"/>
          <w:numId w:val="2"/>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Use appropriate channels for complaints (see separate complaints policy) </w:t>
      </w:r>
    </w:p>
    <w:p w:rsidR="007615C8" w:rsidRPr="007615C8" w:rsidRDefault="00194814" w:rsidP="007615C8">
      <w:pPr>
        <w:pStyle w:val="ListParagraph"/>
        <w:numPr>
          <w:ilvl w:val="0"/>
          <w:numId w:val="2"/>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Parents are requested to be considerate in terms of language, timing and frequency, when contacting staff by email  </w:t>
      </w:r>
    </w:p>
    <w:p w:rsidR="0077435C" w:rsidRPr="007615C8" w:rsidRDefault="00010422" w:rsidP="007615C8">
      <w:pPr>
        <w:autoSpaceDE w:val="0"/>
        <w:autoSpaceDN w:val="0"/>
        <w:adjustRightInd w:val="0"/>
        <w:spacing w:before="120" w:line="276" w:lineRule="auto"/>
        <w:rPr>
          <w:rFonts w:ascii="Century Gothic" w:hAnsi="Century Gothic" w:cs="Century Gothic"/>
          <w:b/>
          <w:color w:val="000000"/>
          <w:sz w:val="22"/>
          <w:szCs w:val="22"/>
          <w:lang w:eastAsia="en-GB"/>
        </w:rPr>
      </w:pPr>
      <w:r>
        <w:rPr>
          <w:rFonts w:ascii="Century Gothic" w:hAnsi="Century Gothic" w:cs="Century Gothic"/>
          <w:b/>
          <w:color w:val="000000"/>
          <w:sz w:val="22"/>
          <w:szCs w:val="22"/>
          <w:lang w:eastAsia="en-GB"/>
        </w:rPr>
        <w:t>10</w:t>
      </w:r>
      <w:r w:rsidR="007615C8" w:rsidRPr="007615C8">
        <w:rPr>
          <w:rFonts w:ascii="Century Gothic" w:hAnsi="Century Gothic" w:cs="Century Gothic"/>
          <w:b/>
          <w:color w:val="000000"/>
          <w:sz w:val="22"/>
          <w:szCs w:val="22"/>
          <w:lang w:eastAsia="en-GB"/>
        </w:rPr>
        <w:t>.3</w:t>
      </w:r>
      <w:r w:rsidR="0077435C" w:rsidRPr="007615C8">
        <w:rPr>
          <w:rFonts w:ascii="Century Gothic" w:hAnsi="Century Gothic" w:cs="Century Gothic"/>
          <w:b/>
          <w:color w:val="000000"/>
          <w:sz w:val="22"/>
          <w:szCs w:val="22"/>
          <w:lang w:eastAsia="en-GB"/>
        </w:rPr>
        <w:t xml:space="preserve"> </w:t>
      </w:r>
      <w:r w:rsidR="007615C8" w:rsidRPr="007615C8">
        <w:rPr>
          <w:rFonts w:ascii="Century Gothic" w:hAnsi="Century Gothic" w:cs="Century Gothic"/>
          <w:b/>
          <w:color w:val="000000"/>
          <w:sz w:val="22"/>
          <w:szCs w:val="22"/>
          <w:lang w:eastAsia="en-GB"/>
        </w:rPr>
        <w:t>V</w:t>
      </w:r>
      <w:r w:rsidR="006F3B5B" w:rsidRPr="007615C8">
        <w:rPr>
          <w:rFonts w:ascii="Century Gothic" w:hAnsi="Century Gothic" w:cs="Century Gothic"/>
          <w:b/>
          <w:color w:val="000000"/>
          <w:sz w:val="22"/>
          <w:szCs w:val="22"/>
          <w:lang w:eastAsia="en-GB"/>
        </w:rPr>
        <w:t xml:space="preserve">olunteers and visitors </w:t>
      </w:r>
    </w:p>
    <w:p w:rsidR="006F3B5B" w:rsidRPr="002B016D" w:rsidRDefault="00194814" w:rsidP="007615C8">
      <w:pPr>
        <w:pStyle w:val="ListParagraph"/>
        <w:numPr>
          <w:ilvl w:val="0"/>
          <w:numId w:val="6"/>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All </w:t>
      </w:r>
      <w:r w:rsidR="006F3B5B" w:rsidRPr="002B016D">
        <w:rPr>
          <w:rFonts w:ascii="Century Gothic" w:hAnsi="Century Gothic" w:cs="Century Gothic"/>
          <w:color w:val="000000"/>
          <w:sz w:val="22"/>
          <w:szCs w:val="22"/>
          <w:lang w:eastAsia="en-GB"/>
        </w:rPr>
        <w:t xml:space="preserve">volunteers and visitors providing extra-curricular activities for children are required to read the Code of Conduct for Safeguarding and follow its guidance in relation to online safety. </w:t>
      </w:r>
    </w:p>
    <w:p w:rsidR="006F3B5B" w:rsidRPr="002B016D" w:rsidRDefault="006F3B5B" w:rsidP="007615C8">
      <w:pPr>
        <w:pStyle w:val="ListParagraph"/>
        <w:numPr>
          <w:ilvl w:val="0"/>
          <w:numId w:val="6"/>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Where appropriate, volunteers and visitors will be provided with limited access to the school network.</w:t>
      </w:r>
    </w:p>
    <w:p w:rsidR="007615C8" w:rsidRPr="007615C8" w:rsidRDefault="006F3B5B" w:rsidP="007615C8">
      <w:pPr>
        <w:pStyle w:val="ListParagraph"/>
        <w:numPr>
          <w:ilvl w:val="0"/>
          <w:numId w:val="6"/>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The online safety policy will be shared with the Parent Teacher Association (PTA) or </w:t>
      </w:r>
      <w:r w:rsidRPr="007615C8">
        <w:rPr>
          <w:rFonts w:ascii="Century Gothic" w:hAnsi="Century Gothic" w:cs="Century Gothic"/>
          <w:color w:val="000000"/>
          <w:sz w:val="22"/>
          <w:szCs w:val="22"/>
          <w:lang w:eastAsia="en-GB"/>
        </w:rPr>
        <w:t xml:space="preserve">equivalent organisation for each school. Our schools expect that any PTA material, e.g. via email communications or social media, is in accordance with the policy. </w:t>
      </w:r>
    </w:p>
    <w:p w:rsidR="0077435C" w:rsidRPr="002B016D" w:rsidRDefault="00010422" w:rsidP="007615C8">
      <w:pPr>
        <w:autoSpaceDE w:val="0"/>
        <w:autoSpaceDN w:val="0"/>
        <w:adjustRightInd w:val="0"/>
        <w:spacing w:before="120" w:line="276" w:lineRule="auto"/>
        <w:rPr>
          <w:rFonts w:ascii="Century Gothic" w:hAnsi="Century Gothic" w:cs="Century Gothic"/>
          <w:b/>
          <w:color w:val="000000"/>
          <w:sz w:val="22"/>
          <w:szCs w:val="22"/>
          <w:lang w:eastAsia="en-GB"/>
        </w:rPr>
      </w:pPr>
      <w:r>
        <w:rPr>
          <w:rFonts w:ascii="Century Gothic" w:hAnsi="Century Gothic" w:cs="Century Gothic"/>
          <w:b/>
          <w:color w:val="000000"/>
          <w:sz w:val="22"/>
          <w:szCs w:val="22"/>
          <w:lang w:eastAsia="en-GB"/>
        </w:rPr>
        <w:t>10</w:t>
      </w:r>
      <w:r w:rsidR="007615C8" w:rsidRPr="007615C8">
        <w:rPr>
          <w:rFonts w:ascii="Century Gothic" w:hAnsi="Century Gothic" w:cs="Century Gothic"/>
          <w:b/>
          <w:color w:val="000000"/>
          <w:sz w:val="22"/>
          <w:szCs w:val="22"/>
          <w:lang w:eastAsia="en-GB"/>
        </w:rPr>
        <w:t>.4</w:t>
      </w:r>
      <w:r w:rsidR="0077435C" w:rsidRPr="007615C8">
        <w:rPr>
          <w:rFonts w:ascii="Century Gothic" w:hAnsi="Century Gothic" w:cs="Century Gothic"/>
          <w:b/>
          <w:color w:val="000000"/>
          <w:sz w:val="22"/>
          <w:szCs w:val="22"/>
          <w:lang w:eastAsia="en-GB"/>
        </w:rPr>
        <w:t xml:space="preserve"> </w:t>
      </w:r>
      <w:r w:rsidR="007615C8" w:rsidRPr="007615C8">
        <w:rPr>
          <w:rFonts w:ascii="Century Gothic" w:hAnsi="Century Gothic" w:cs="Century Gothic"/>
          <w:b/>
          <w:color w:val="000000"/>
          <w:sz w:val="22"/>
          <w:szCs w:val="22"/>
          <w:lang w:eastAsia="en-GB"/>
        </w:rPr>
        <w:t>L</w:t>
      </w:r>
      <w:r w:rsidR="00194814" w:rsidRPr="007615C8">
        <w:rPr>
          <w:rFonts w:ascii="Century Gothic" w:hAnsi="Century Gothic" w:cs="Century Gothic"/>
          <w:b/>
          <w:color w:val="000000"/>
          <w:sz w:val="22"/>
          <w:szCs w:val="22"/>
          <w:lang w:eastAsia="en-GB"/>
        </w:rPr>
        <w:t>ocal governors</w:t>
      </w:r>
      <w:r w:rsidR="007615C8" w:rsidRPr="007615C8">
        <w:rPr>
          <w:rFonts w:ascii="Century Gothic" w:hAnsi="Century Gothic" w:cs="Century Gothic"/>
          <w:b/>
          <w:color w:val="000000"/>
          <w:sz w:val="22"/>
          <w:szCs w:val="22"/>
          <w:lang w:eastAsia="en-GB"/>
        </w:rPr>
        <w:t xml:space="preserve"> and </w:t>
      </w:r>
      <w:r w:rsidR="00194814" w:rsidRPr="007615C8">
        <w:rPr>
          <w:rFonts w:ascii="Century Gothic" w:hAnsi="Century Gothic" w:cs="Century Gothic"/>
          <w:b/>
          <w:color w:val="000000"/>
          <w:sz w:val="22"/>
          <w:szCs w:val="22"/>
          <w:lang w:eastAsia="en-GB"/>
        </w:rPr>
        <w:t xml:space="preserve">trustees </w:t>
      </w:r>
    </w:p>
    <w:p w:rsidR="00194814" w:rsidRPr="002B016D" w:rsidRDefault="00194814" w:rsidP="007615C8">
      <w:pPr>
        <w:pStyle w:val="ListParagraph"/>
        <w:numPr>
          <w:ilvl w:val="0"/>
          <w:numId w:val="8"/>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All local governors and trustees are required to read the Code of Conduct for Safeguarding and the online safety policy. </w:t>
      </w:r>
    </w:p>
    <w:p w:rsidR="006F3B5B" w:rsidRPr="005C268E" w:rsidRDefault="00194814" w:rsidP="007615C8">
      <w:pPr>
        <w:pStyle w:val="ListParagraph"/>
        <w:numPr>
          <w:ilvl w:val="0"/>
          <w:numId w:val="6"/>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Local governors and trustees</w:t>
      </w:r>
      <w:r w:rsidR="006F3B5B" w:rsidRPr="002B016D">
        <w:rPr>
          <w:rFonts w:ascii="Century Gothic" w:hAnsi="Century Gothic" w:cs="Century Gothic"/>
          <w:color w:val="000000"/>
          <w:sz w:val="22"/>
          <w:szCs w:val="22"/>
          <w:lang w:eastAsia="en-GB"/>
        </w:rPr>
        <w:t xml:space="preserve"> will attend online-safety training as appropriate. </w:t>
      </w:r>
    </w:p>
    <w:p w:rsidR="007615C8" w:rsidRPr="002B016D" w:rsidRDefault="007615C8" w:rsidP="002B016D">
      <w:pPr>
        <w:autoSpaceDE w:val="0"/>
        <w:autoSpaceDN w:val="0"/>
        <w:adjustRightInd w:val="0"/>
        <w:spacing w:line="276" w:lineRule="auto"/>
        <w:rPr>
          <w:rFonts w:ascii="Century Gothic" w:hAnsi="Century Gothic" w:cs="Century Gothic"/>
          <w:color w:val="000000"/>
          <w:sz w:val="22"/>
          <w:szCs w:val="22"/>
          <w:lang w:eastAsia="en-GB"/>
        </w:rPr>
      </w:pPr>
    </w:p>
    <w:p w:rsidR="002B016D" w:rsidRPr="005C268E" w:rsidRDefault="00010422" w:rsidP="002B016D">
      <w:pPr>
        <w:autoSpaceDE w:val="0"/>
        <w:autoSpaceDN w:val="0"/>
        <w:adjustRightInd w:val="0"/>
        <w:spacing w:line="276" w:lineRule="auto"/>
        <w:rPr>
          <w:rFonts w:ascii="Century Gothic" w:hAnsi="Century Gothic" w:cs="Century Gothic"/>
          <w:color w:val="000000"/>
          <w:sz w:val="28"/>
          <w:szCs w:val="28"/>
          <w:lang w:eastAsia="en-GB"/>
        </w:rPr>
      </w:pPr>
      <w:r w:rsidRPr="005C268E">
        <w:rPr>
          <w:rFonts w:ascii="Century Gothic" w:hAnsi="Century Gothic" w:cs="Century Gothic"/>
          <w:b/>
          <w:bCs/>
          <w:color w:val="000000"/>
          <w:sz w:val="28"/>
          <w:szCs w:val="28"/>
          <w:lang w:eastAsia="en-GB"/>
        </w:rPr>
        <w:t>1</w:t>
      </w:r>
      <w:r>
        <w:rPr>
          <w:rFonts w:ascii="Century Gothic" w:hAnsi="Century Gothic" w:cs="Century Gothic"/>
          <w:b/>
          <w:bCs/>
          <w:color w:val="000000"/>
          <w:sz w:val="28"/>
          <w:szCs w:val="28"/>
          <w:lang w:eastAsia="en-GB"/>
        </w:rPr>
        <w:t>1</w:t>
      </w:r>
      <w:r w:rsidR="005C268E" w:rsidRPr="005C268E">
        <w:rPr>
          <w:rFonts w:ascii="Century Gothic" w:hAnsi="Century Gothic" w:cs="Century Gothic"/>
          <w:b/>
          <w:bCs/>
          <w:color w:val="000000"/>
          <w:sz w:val="28"/>
          <w:szCs w:val="28"/>
          <w:lang w:eastAsia="en-GB"/>
        </w:rPr>
        <w:t xml:space="preserve">. </w:t>
      </w:r>
      <w:r w:rsidR="002B016D" w:rsidRPr="005C268E">
        <w:rPr>
          <w:rFonts w:ascii="Century Gothic" w:hAnsi="Century Gothic" w:cs="Century Gothic"/>
          <w:b/>
          <w:bCs/>
          <w:color w:val="000000"/>
          <w:sz w:val="28"/>
          <w:szCs w:val="28"/>
          <w:lang w:eastAsia="en-GB"/>
        </w:rPr>
        <w:t>Assessing risk</w:t>
      </w:r>
    </w:p>
    <w:p w:rsidR="002B016D" w:rsidRDefault="002B016D" w:rsidP="005C268E">
      <w:pPr>
        <w:pStyle w:val="ListParagraph"/>
        <w:numPr>
          <w:ilvl w:val="0"/>
          <w:numId w:val="9"/>
        </w:numPr>
        <w:autoSpaceDE w:val="0"/>
        <w:autoSpaceDN w:val="0"/>
        <w:adjustRightInd w:val="0"/>
        <w:spacing w:before="120" w:line="276" w:lineRule="auto"/>
        <w:ind w:left="714" w:hanging="357"/>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We </w:t>
      </w:r>
      <w:r w:rsidR="005C268E">
        <w:rPr>
          <w:rFonts w:ascii="Century Gothic" w:hAnsi="Century Gothic" w:cs="Century Gothic"/>
          <w:color w:val="000000"/>
          <w:sz w:val="22"/>
          <w:szCs w:val="22"/>
          <w:lang w:eastAsia="en-GB"/>
        </w:rPr>
        <w:t xml:space="preserve">review this </w:t>
      </w:r>
      <w:r w:rsidRPr="002B016D">
        <w:rPr>
          <w:rFonts w:ascii="Century Gothic" w:hAnsi="Century Gothic" w:cs="Century Gothic"/>
          <w:color w:val="000000"/>
          <w:sz w:val="22"/>
          <w:szCs w:val="22"/>
          <w:lang w:eastAsia="en-GB"/>
        </w:rPr>
        <w:t xml:space="preserve">policy </w:t>
      </w:r>
      <w:r w:rsidR="005C268E">
        <w:rPr>
          <w:rFonts w:ascii="Century Gothic" w:hAnsi="Century Gothic" w:cs="Century Gothic"/>
          <w:color w:val="000000"/>
          <w:sz w:val="22"/>
          <w:szCs w:val="22"/>
          <w:lang w:eastAsia="en-GB"/>
        </w:rPr>
        <w:t xml:space="preserve">regularly to ensure it </w:t>
      </w:r>
      <w:r w:rsidRPr="002B016D">
        <w:rPr>
          <w:rFonts w:ascii="Century Gothic" w:hAnsi="Century Gothic" w:cs="Century Gothic"/>
          <w:color w:val="000000"/>
          <w:sz w:val="22"/>
          <w:szCs w:val="22"/>
          <w:lang w:eastAsia="en-GB"/>
        </w:rPr>
        <w:t>is adequate and that its implementation is effective</w:t>
      </w:r>
      <w:r w:rsidR="005C268E">
        <w:rPr>
          <w:rFonts w:ascii="Century Gothic" w:hAnsi="Century Gothic" w:cs="Century Gothic"/>
          <w:color w:val="000000"/>
          <w:sz w:val="22"/>
          <w:szCs w:val="22"/>
          <w:lang w:eastAsia="en-GB"/>
        </w:rPr>
        <w:t xml:space="preserve"> across the curriculum and all aspects of school life</w:t>
      </w:r>
      <w:r w:rsidRPr="002B016D">
        <w:rPr>
          <w:rFonts w:ascii="Century Gothic" w:hAnsi="Century Gothic" w:cs="Century Gothic"/>
          <w:color w:val="000000"/>
          <w:sz w:val="22"/>
          <w:szCs w:val="22"/>
          <w:lang w:eastAsia="en-GB"/>
        </w:rPr>
        <w:t xml:space="preserve">. </w:t>
      </w:r>
    </w:p>
    <w:p w:rsidR="005C268E" w:rsidRPr="005C268E" w:rsidRDefault="005C268E" w:rsidP="005C268E">
      <w:pPr>
        <w:pStyle w:val="ListParagraph"/>
        <w:numPr>
          <w:ilvl w:val="0"/>
          <w:numId w:val="9"/>
        </w:numPr>
        <w:autoSpaceDE w:val="0"/>
        <w:autoSpaceDN w:val="0"/>
        <w:adjustRightInd w:val="0"/>
        <w:spacing w:before="120" w:line="276" w:lineRule="auto"/>
        <w:ind w:left="714" w:hanging="357"/>
        <w:rPr>
          <w:rFonts w:ascii="Century Gothic" w:hAnsi="Century Gothic" w:cs="Century Gothic"/>
          <w:color w:val="000000"/>
          <w:sz w:val="22"/>
          <w:szCs w:val="22"/>
          <w:lang w:eastAsia="en-GB"/>
        </w:rPr>
      </w:pPr>
      <w:r>
        <w:rPr>
          <w:rFonts w:ascii="Century Gothic" w:hAnsi="Century Gothic" w:cs="Century Gothic"/>
          <w:color w:val="000000"/>
          <w:sz w:val="22"/>
          <w:szCs w:val="22"/>
          <w:lang w:eastAsia="en-GB"/>
        </w:rPr>
        <w:t>New</w:t>
      </w:r>
      <w:r w:rsidRPr="00D031D1">
        <w:rPr>
          <w:rFonts w:ascii="Century Gothic" w:hAnsi="Century Gothic" w:cs="Century Gothic"/>
          <w:color w:val="000000"/>
          <w:sz w:val="22"/>
          <w:szCs w:val="22"/>
          <w:lang w:eastAsia="en-GB"/>
        </w:rPr>
        <w:t xml:space="preserve"> technologies will be examined for educational benefit and a risk assessment will be carried out before use is allowed. </w:t>
      </w:r>
    </w:p>
    <w:p w:rsidR="002B016D" w:rsidRPr="002B016D" w:rsidRDefault="002B016D" w:rsidP="005C268E">
      <w:pPr>
        <w:pStyle w:val="ListParagraph"/>
        <w:numPr>
          <w:ilvl w:val="0"/>
          <w:numId w:val="9"/>
        </w:numPr>
        <w:autoSpaceDE w:val="0"/>
        <w:autoSpaceDN w:val="0"/>
        <w:adjustRightInd w:val="0"/>
        <w:spacing w:before="120" w:line="276" w:lineRule="auto"/>
        <w:ind w:left="714" w:hanging="357"/>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We assess the risk of children being groomed or at risk of child sexual exploitation. All staff are made aware of risk factors through whole school training. </w:t>
      </w:r>
    </w:p>
    <w:p w:rsidR="002B016D" w:rsidRPr="002B016D" w:rsidRDefault="002B016D" w:rsidP="005C268E">
      <w:pPr>
        <w:pStyle w:val="ListParagraph"/>
        <w:numPr>
          <w:ilvl w:val="0"/>
          <w:numId w:val="9"/>
        </w:numPr>
        <w:autoSpaceDE w:val="0"/>
        <w:autoSpaceDN w:val="0"/>
        <w:adjustRightInd w:val="0"/>
        <w:spacing w:before="120" w:line="276" w:lineRule="auto"/>
        <w:ind w:left="714" w:hanging="357"/>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We assess the risk of children being drawn into terrorism, including support for extremist ideas that are part of terrorist ideology. All staff have completed Prevent training. </w:t>
      </w:r>
    </w:p>
    <w:p w:rsidR="002B016D" w:rsidRPr="002B016D" w:rsidRDefault="002B016D" w:rsidP="005C268E">
      <w:pPr>
        <w:pStyle w:val="ListParagraph"/>
        <w:numPr>
          <w:ilvl w:val="0"/>
          <w:numId w:val="9"/>
        </w:numPr>
        <w:autoSpaceDE w:val="0"/>
        <w:autoSpaceDN w:val="0"/>
        <w:adjustRightInd w:val="0"/>
        <w:spacing w:before="120" w:line="276" w:lineRule="auto"/>
        <w:ind w:left="714" w:hanging="357"/>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lastRenderedPageBreak/>
        <w:t xml:space="preserve">The Trust and its schools will take all reasonable precautions to ensure that users access only appropriate material. However, due to the scale and nature of worldwide internet content, it is not possible to guarantee that unsuitable material will never appear on a computer. The Trust and the schools within it cannot therefore accept liability for material accessed or any consequence of internet access. </w:t>
      </w:r>
    </w:p>
    <w:p w:rsidR="002B016D" w:rsidRPr="002B016D" w:rsidRDefault="002B016D" w:rsidP="002B016D">
      <w:pPr>
        <w:autoSpaceDE w:val="0"/>
        <w:autoSpaceDN w:val="0"/>
        <w:adjustRightInd w:val="0"/>
        <w:spacing w:line="276" w:lineRule="auto"/>
        <w:rPr>
          <w:rFonts w:ascii="Century Gothic" w:hAnsi="Century Gothic" w:cs="Century Gothic"/>
          <w:color w:val="000000"/>
          <w:sz w:val="22"/>
          <w:szCs w:val="22"/>
          <w:lang w:eastAsia="en-GB"/>
        </w:rPr>
      </w:pPr>
    </w:p>
    <w:p w:rsidR="002A2561" w:rsidRPr="005C268E" w:rsidRDefault="00010422" w:rsidP="002B016D">
      <w:pPr>
        <w:autoSpaceDE w:val="0"/>
        <w:autoSpaceDN w:val="0"/>
        <w:adjustRightInd w:val="0"/>
        <w:spacing w:line="276" w:lineRule="auto"/>
        <w:rPr>
          <w:rFonts w:ascii="Century Gothic" w:hAnsi="Century Gothic" w:cs="Century Gothic"/>
          <w:color w:val="000000"/>
          <w:sz w:val="28"/>
          <w:szCs w:val="28"/>
          <w:lang w:eastAsia="en-GB"/>
        </w:rPr>
      </w:pPr>
      <w:r w:rsidRPr="005C268E">
        <w:rPr>
          <w:rFonts w:ascii="Century Gothic" w:hAnsi="Century Gothic" w:cs="Century Gothic"/>
          <w:b/>
          <w:bCs/>
          <w:color w:val="000000"/>
          <w:sz w:val="28"/>
          <w:szCs w:val="28"/>
          <w:lang w:eastAsia="en-GB"/>
        </w:rPr>
        <w:t>1</w:t>
      </w:r>
      <w:r>
        <w:rPr>
          <w:rFonts w:ascii="Century Gothic" w:hAnsi="Century Gothic" w:cs="Century Gothic"/>
          <w:b/>
          <w:bCs/>
          <w:color w:val="000000"/>
          <w:sz w:val="28"/>
          <w:szCs w:val="28"/>
          <w:lang w:eastAsia="en-GB"/>
        </w:rPr>
        <w:t>2</w:t>
      </w:r>
      <w:r w:rsidR="005C268E" w:rsidRPr="005C268E">
        <w:rPr>
          <w:rFonts w:ascii="Century Gothic" w:hAnsi="Century Gothic" w:cs="Century Gothic"/>
          <w:b/>
          <w:bCs/>
          <w:color w:val="000000"/>
          <w:sz w:val="28"/>
          <w:szCs w:val="28"/>
          <w:lang w:eastAsia="en-GB"/>
        </w:rPr>
        <w:t xml:space="preserve">. </w:t>
      </w:r>
      <w:r w:rsidR="003D45D3" w:rsidRPr="005C268E">
        <w:rPr>
          <w:rFonts w:ascii="Century Gothic" w:hAnsi="Century Gothic" w:cs="Century Gothic"/>
          <w:b/>
          <w:bCs/>
          <w:color w:val="000000"/>
          <w:sz w:val="28"/>
          <w:szCs w:val="28"/>
          <w:lang w:eastAsia="en-GB"/>
        </w:rPr>
        <w:t xml:space="preserve">Handling online </w:t>
      </w:r>
      <w:r w:rsidR="002A2561" w:rsidRPr="005C268E">
        <w:rPr>
          <w:rFonts w:ascii="Century Gothic" w:hAnsi="Century Gothic" w:cs="Century Gothic"/>
          <w:b/>
          <w:bCs/>
          <w:color w:val="000000"/>
          <w:sz w:val="28"/>
          <w:szCs w:val="28"/>
          <w:lang w:eastAsia="en-GB"/>
        </w:rPr>
        <w:t>safety</w:t>
      </w:r>
      <w:r w:rsidR="003D45D3" w:rsidRPr="005C268E">
        <w:rPr>
          <w:rFonts w:ascii="Century Gothic" w:hAnsi="Century Gothic" w:cs="Century Gothic"/>
          <w:b/>
          <w:bCs/>
          <w:color w:val="000000"/>
          <w:sz w:val="28"/>
          <w:szCs w:val="28"/>
          <w:lang w:eastAsia="en-GB"/>
        </w:rPr>
        <w:t xml:space="preserve"> issues</w:t>
      </w:r>
      <w:r w:rsidR="002A2561" w:rsidRPr="005C268E">
        <w:rPr>
          <w:rFonts w:ascii="Century Gothic" w:hAnsi="Century Gothic" w:cs="Century Gothic"/>
          <w:b/>
          <w:bCs/>
          <w:color w:val="000000"/>
          <w:sz w:val="28"/>
          <w:szCs w:val="28"/>
          <w:lang w:eastAsia="en-GB"/>
        </w:rPr>
        <w:t xml:space="preserve"> </w:t>
      </w:r>
    </w:p>
    <w:p w:rsidR="003D45D3" w:rsidRPr="002B016D" w:rsidRDefault="002A2561" w:rsidP="006C68E9">
      <w:pPr>
        <w:pStyle w:val="ListParagraph"/>
        <w:numPr>
          <w:ilvl w:val="0"/>
          <w:numId w:val="7"/>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Complaints of internet misuse will be dealt with by a senior member of staff. </w:t>
      </w:r>
    </w:p>
    <w:p w:rsidR="00BA3124" w:rsidRPr="002B016D" w:rsidRDefault="00BA3124" w:rsidP="006C68E9">
      <w:pPr>
        <w:pStyle w:val="ListParagraph"/>
        <w:numPr>
          <w:ilvl w:val="0"/>
          <w:numId w:val="7"/>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Complaints concerning child protection must be dealt with in accordance with the trust’s child protection and safeguarding policy. </w:t>
      </w:r>
    </w:p>
    <w:p w:rsidR="002A2561" w:rsidRPr="002B016D" w:rsidRDefault="002A2561" w:rsidP="006C68E9">
      <w:pPr>
        <w:pStyle w:val="ListParagraph"/>
        <w:numPr>
          <w:ilvl w:val="0"/>
          <w:numId w:val="7"/>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Any complaint about staff misu</w:t>
      </w:r>
      <w:r w:rsidR="003D45D3" w:rsidRPr="002B016D">
        <w:rPr>
          <w:rFonts w:ascii="Century Gothic" w:hAnsi="Century Gothic" w:cs="Century Gothic"/>
          <w:color w:val="000000"/>
          <w:sz w:val="22"/>
          <w:szCs w:val="22"/>
          <w:lang w:eastAsia="en-GB"/>
        </w:rPr>
        <w:t>se must be referred to the headteacher.</w:t>
      </w:r>
    </w:p>
    <w:p w:rsidR="00BA3124" w:rsidRPr="002B016D" w:rsidRDefault="00BA3124" w:rsidP="006C68E9">
      <w:pPr>
        <w:pStyle w:val="ListParagraph"/>
        <w:numPr>
          <w:ilvl w:val="0"/>
          <w:numId w:val="7"/>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Internet browsing history may be looked at in cases where it is deemed necessary.</w:t>
      </w:r>
    </w:p>
    <w:p w:rsidR="00BA3124" w:rsidRPr="002B016D" w:rsidRDefault="00BA3124" w:rsidP="006C68E9">
      <w:pPr>
        <w:pStyle w:val="ListParagraph"/>
        <w:numPr>
          <w:ilvl w:val="0"/>
          <w:numId w:val="7"/>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C</w:t>
      </w:r>
      <w:r w:rsidR="003D45D3" w:rsidRPr="002B016D">
        <w:rPr>
          <w:rFonts w:ascii="Century Gothic" w:hAnsi="Century Gothic" w:cs="Century Gothic"/>
          <w:color w:val="000000"/>
          <w:sz w:val="22"/>
          <w:szCs w:val="22"/>
          <w:lang w:eastAsia="en-GB"/>
        </w:rPr>
        <w:t xml:space="preserve">omputers, mobile phones or other devices found to contain images or text relating to a safeguarding concern or inappropriate use may be removed from children in situations where parents or police may need access to the information. </w:t>
      </w:r>
      <w:r w:rsidRPr="002B016D">
        <w:rPr>
          <w:rFonts w:ascii="Century Gothic" w:hAnsi="Century Gothic" w:cs="Century Gothic"/>
          <w:color w:val="000000"/>
          <w:sz w:val="22"/>
          <w:szCs w:val="22"/>
          <w:lang w:eastAsia="en-GB"/>
        </w:rPr>
        <w:t xml:space="preserve">Devices </w:t>
      </w:r>
      <w:r w:rsidR="003D45D3" w:rsidRPr="002B016D">
        <w:rPr>
          <w:rFonts w:ascii="Century Gothic" w:hAnsi="Century Gothic" w:cs="Century Gothic"/>
          <w:color w:val="000000"/>
          <w:sz w:val="22"/>
          <w:szCs w:val="22"/>
          <w:lang w:eastAsia="en-GB"/>
        </w:rPr>
        <w:t xml:space="preserve">may be confiscated without the consent of the child. </w:t>
      </w:r>
      <w:r w:rsidRPr="002B016D">
        <w:rPr>
          <w:rFonts w:ascii="Century Gothic" w:hAnsi="Century Gothic" w:cs="Century Gothic"/>
          <w:color w:val="000000"/>
          <w:sz w:val="22"/>
          <w:szCs w:val="22"/>
          <w:lang w:eastAsia="en-GB"/>
        </w:rPr>
        <w:t>They should be turned off and kept in a sealed envelope.</w:t>
      </w:r>
    </w:p>
    <w:p w:rsidR="00BA3124" w:rsidRPr="002B016D" w:rsidRDefault="00BA3124" w:rsidP="006C68E9">
      <w:pPr>
        <w:pStyle w:val="ListParagraph"/>
        <w:numPr>
          <w:ilvl w:val="0"/>
          <w:numId w:val="7"/>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Inappropriate images will not be printed or saved. They may be deleted with the child’s consent or parents may delete images in the presence of the child. </w:t>
      </w:r>
    </w:p>
    <w:p w:rsidR="00BA3124" w:rsidRPr="002B016D" w:rsidRDefault="00BA3124" w:rsidP="006C68E9">
      <w:pPr>
        <w:pStyle w:val="ListParagraph"/>
        <w:numPr>
          <w:ilvl w:val="0"/>
          <w:numId w:val="7"/>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Where staff are required to see inappropriate images, messages or other content which has been created/shared/received/stored by a child or another member of staff, a written record will be made </w:t>
      </w:r>
      <w:r w:rsidR="00713FA4">
        <w:rPr>
          <w:rFonts w:ascii="Century Gothic" w:hAnsi="Century Gothic" w:cs="Century Gothic"/>
          <w:color w:val="000000"/>
          <w:sz w:val="22"/>
          <w:szCs w:val="22"/>
          <w:lang w:eastAsia="en-GB"/>
        </w:rPr>
        <w:t xml:space="preserve">of </w:t>
      </w:r>
      <w:r w:rsidRPr="002B016D">
        <w:rPr>
          <w:rFonts w:ascii="Century Gothic" w:hAnsi="Century Gothic" w:cs="Century Gothic"/>
          <w:color w:val="000000"/>
          <w:sz w:val="22"/>
          <w:szCs w:val="22"/>
          <w:lang w:eastAsia="en-GB"/>
        </w:rPr>
        <w:t>when they were seen, who was present and the reason for viewing them.</w:t>
      </w:r>
    </w:p>
    <w:p w:rsidR="00BA3124" w:rsidRPr="002B016D" w:rsidRDefault="00BA3124" w:rsidP="006C68E9">
      <w:pPr>
        <w:pStyle w:val="ListParagraph"/>
        <w:numPr>
          <w:ilvl w:val="0"/>
          <w:numId w:val="7"/>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Staff will be offered opportunities for supervision or managers will ensure time for follow up and reflection following experience of distressing situations. </w:t>
      </w:r>
    </w:p>
    <w:p w:rsidR="00BA3124" w:rsidRPr="002B016D" w:rsidRDefault="00BA3124" w:rsidP="006C68E9">
      <w:pPr>
        <w:pStyle w:val="ListParagraph"/>
        <w:numPr>
          <w:ilvl w:val="0"/>
          <w:numId w:val="7"/>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All actions will be carried out in line with the child protection and safeguarding policy. </w:t>
      </w:r>
    </w:p>
    <w:p w:rsidR="00623D61" w:rsidRPr="00623D61" w:rsidRDefault="00BA3124" w:rsidP="00623D61">
      <w:pPr>
        <w:pStyle w:val="ListParagraph"/>
        <w:numPr>
          <w:ilvl w:val="0"/>
          <w:numId w:val="7"/>
        </w:numPr>
        <w:autoSpaceDE w:val="0"/>
        <w:autoSpaceDN w:val="0"/>
        <w:adjustRightInd w:val="0"/>
        <w:spacing w:before="120" w:line="276" w:lineRule="auto"/>
        <w:rPr>
          <w:rFonts w:ascii="Century Gothic" w:hAnsi="Century Gothic" w:cs="Century Gothic"/>
          <w:color w:val="000000"/>
          <w:sz w:val="22"/>
          <w:szCs w:val="22"/>
          <w:lang w:eastAsia="en-GB"/>
        </w:rPr>
      </w:pPr>
      <w:r w:rsidRPr="002B016D">
        <w:rPr>
          <w:rFonts w:ascii="Century Gothic" w:hAnsi="Century Gothic" w:cs="Century Gothic"/>
          <w:color w:val="000000"/>
          <w:sz w:val="22"/>
          <w:szCs w:val="22"/>
          <w:lang w:eastAsia="en-GB"/>
        </w:rPr>
        <w:t xml:space="preserve">Parents who wish to raise a formal concern or make a complaint should also be referred to the complaints policy. </w:t>
      </w:r>
      <w:r w:rsidR="00623D61" w:rsidRPr="00623D61">
        <w:rPr>
          <w:rFonts w:ascii="Century Gothic" w:hAnsi="Century Gothic" w:cs="Century Gothic"/>
          <w:b/>
          <w:bCs/>
          <w:color w:val="000000"/>
          <w:sz w:val="23"/>
          <w:szCs w:val="23"/>
          <w:lang w:eastAsia="en-GB"/>
        </w:rPr>
        <w:br w:type="page"/>
      </w:r>
    </w:p>
    <w:p w:rsidR="00C54582" w:rsidRPr="00623D61" w:rsidRDefault="006C68E9" w:rsidP="00C26675">
      <w:pPr>
        <w:spacing w:line="276" w:lineRule="auto"/>
        <w:rPr>
          <w:rFonts w:ascii="Century Gothic" w:hAnsi="Century Gothic" w:cs="Century Gothic"/>
          <w:b/>
          <w:bCs/>
          <w:color w:val="000000"/>
          <w:sz w:val="28"/>
          <w:szCs w:val="28"/>
          <w:lang w:eastAsia="en-GB"/>
        </w:rPr>
      </w:pPr>
      <w:r w:rsidRPr="00623D61">
        <w:rPr>
          <w:rFonts w:ascii="Century Gothic" w:hAnsi="Century Gothic" w:cs="Century Gothic"/>
          <w:b/>
          <w:bCs/>
          <w:color w:val="000000"/>
          <w:sz w:val="28"/>
          <w:szCs w:val="28"/>
          <w:lang w:eastAsia="en-GB"/>
        </w:rPr>
        <w:lastRenderedPageBreak/>
        <w:t>Appendix A: Useful documents, contacts and links</w:t>
      </w:r>
    </w:p>
    <w:p w:rsidR="006C68E9" w:rsidRPr="00C26675" w:rsidRDefault="006C68E9" w:rsidP="00C26675">
      <w:pPr>
        <w:autoSpaceDE w:val="0"/>
        <w:autoSpaceDN w:val="0"/>
        <w:adjustRightInd w:val="0"/>
        <w:spacing w:line="276" w:lineRule="auto"/>
        <w:rPr>
          <w:rFonts w:ascii="Century Gothic" w:hAnsi="Century Gothic" w:cs="Century Gothic"/>
          <w:color w:val="000000"/>
          <w:sz w:val="22"/>
          <w:szCs w:val="22"/>
          <w:lang w:eastAsia="en-GB"/>
        </w:rPr>
      </w:pPr>
    </w:p>
    <w:p w:rsidR="006C68E9" w:rsidRPr="00623D61" w:rsidRDefault="006C68E9" w:rsidP="00C26675">
      <w:pPr>
        <w:spacing w:line="276" w:lineRule="auto"/>
        <w:rPr>
          <w:rFonts w:ascii="Century Gothic" w:hAnsi="Century Gothic" w:cs="Century Gothic"/>
          <w:b/>
          <w:sz w:val="21"/>
          <w:szCs w:val="21"/>
          <w:lang w:eastAsia="en-GB"/>
        </w:rPr>
      </w:pPr>
      <w:r w:rsidRPr="00623D61">
        <w:rPr>
          <w:rFonts w:ascii="Century Gothic" w:hAnsi="Century Gothic" w:cs="Century Gothic"/>
          <w:b/>
          <w:sz w:val="21"/>
          <w:szCs w:val="21"/>
          <w:lang w:eastAsia="en-GB"/>
        </w:rPr>
        <w:t>Child Exploitation and Online Protection (CEOP)</w:t>
      </w:r>
    </w:p>
    <w:p w:rsidR="006C68E9" w:rsidRPr="00623D61" w:rsidRDefault="006C68E9" w:rsidP="00C26675">
      <w:pPr>
        <w:shd w:val="clear" w:color="auto" w:fill="FFFFFF"/>
        <w:spacing w:line="276" w:lineRule="auto"/>
        <w:rPr>
          <w:rFonts w:ascii="Century Gothic" w:hAnsi="Century Gothic"/>
          <w:sz w:val="21"/>
          <w:szCs w:val="21"/>
          <w:lang w:eastAsia="en-GB"/>
        </w:rPr>
      </w:pPr>
      <w:r w:rsidRPr="00623D61">
        <w:rPr>
          <w:rFonts w:ascii="Century Gothic" w:hAnsi="Century Gothic"/>
          <w:sz w:val="21"/>
          <w:szCs w:val="21"/>
          <w:lang w:eastAsia="en-GB"/>
        </w:rPr>
        <w:t>CEOP is a law enforcement agency which aims to help keep children safe from sexual abuse and grooming online.</w:t>
      </w:r>
      <w:r w:rsidR="00CF02E9" w:rsidRPr="00623D61">
        <w:rPr>
          <w:rFonts w:ascii="Century Gothic" w:hAnsi="Century Gothic"/>
          <w:sz w:val="21"/>
          <w:szCs w:val="21"/>
          <w:lang w:eastAsia="en-GB"/>
        </w:rPr>
        <w:t xml:space="preserve"> They can provide </w:t>
      </w:r>
      <w:r w:rsidRPr="00623D61">
        <w:rPr>
          <w:rFonts w:ascii="Century Gothic" w:hAnsi="Century Gothic"/>
          <w:sz w:val="21"/>
          <w:szCs w:val="21"/>
          <w:lang w:eastAsia="en-GB"/>
        </w:rPr>
        <w:t xml:space="preserve">advice, and </w:t>
      </w:r>
      <w:r w:rsidR="00CF02E9" w:rsidRPr="00623D61">
        <w:rPr>
          <w:rFonts w:ascii="Century Gothic" w:hAnsi="Century Gothic"/>
          <w:sz w:val="21"/>
          <w:szCs w:val="21"/>
          <w:lang w:eastAsia="en-GB"/>
        </w:rPr>
        <w:t>anyone</w:t>
      </w:r>
      <w:r w:rsidRPr="00623D61">
        <w:rPr>
          <w:rFonts w:ascii="Century Gothic" w:hAnsi="Century Gothic"/>
          <w:sz w:val="21"/>
          <w:szCs w:val="21"/>
          <w:lang w:eastAsia="en-GB"/>
        </w:rPr>
        <w:t xml:space="preserve"> can make a report directly to </w:t>
      </w:r>
      <w:r w:rsidR="00CF02E9" w:rsidRPr="00623D61">
        <w:rPr>
          <w:rFonts w:ascii="Century Gothic" w:hAnsi="Century Gothic"/>
          <w:sz w:val="21"/>
          <w:szCs w:val="21"/>
          <w:lang w:eastAsia="en-GB"/>
        </w:rPr>
        <w:t>CEOP</w:t>
      </w:r>
      <w:r w:rsidRPr="00623D61">
        <w:rPr>
          <w:rFonts w:ascii="Century Gothic" w:hAnsi="Century Gothic"/>
          <w:sz w:val="21"/>
          <w:szCs w:val="21"/>
          <w:lang w:eastAsia="en-GB"/>
        </w:rPr>
        <w:t xml:space="preserve"> if something has happened online which has made </w:t>
      </w:r>
      <w:r w:rsidR="00CF02E9" w:rsidRPr="00623D61">
        <w:rPr>
          <w:rFonts w:ascii="Century Gothic" w:hAnsi="Century Gothic"/>
          <w:sz w:val="21"/>
          <w:szCs w:val="21"/>
          <w:lang w:eastAsia="en-GB"/>
        </w:rPr>
        <w:t>them</w:t>
      </w:r>
      <w:r w:rsidRPr="00623D61">
        <w:rPr>
          <w:rFonts w:ascii="Century Gothic" w:hAnsi="Century Gothic"/>
          <w:sz w:val="21"/>
          <w:szCs w:val="21"/>
          <w:lang w:eastAsia="en-GB"/>
        </w:rPr>
        <w:t xml:space="preserve"> feel unsafe, scared or worried.</w:t>
      </w:r>
    </w:p>
    <w:p w:rsidR="006C68E9" w:rsidRPr="00623D61" w:rsidRDefault="007C29FB" w:rsidP="00C26675">
      <w:pPr>
        <w:spacing w:line="276" w:lineRule="auto"/>
        <w:rPr>
          <w:rFonts w:ascii="Century Gothic" w:hAnsi="Century Gothic" w:cs="Century Gothic"/>
          <w:color w:val="000000"/>
          <w:sz w:val="21"/>
          <w:szCs w:val="21"/>
          <w:lang w:eastAsia="en-GB"/>
        </w:rPr>
      </w:pPr>
      <w:hyperlink r:id="rId9" w:history="1">
        <w:r w:rsidR="006C68E9" w:rsidRPr="00623D61">
          <w:rPr>
            <w:rStyle w:val="Hyperlink"/>
            <w:rFonts w:ascii="Century Gothic" w:hAnsi="Century Gothic" w:cs="Century Gothic"/>
            <w:sz w:val="21"/>
            <w:szCs w:val="21"/>
            <w:lang w:eastAsia="en-GB"/>
          </w:rPr>
          <w:t>https://ceop.police.uk/</w:t>
        </w:r>
      </w:hyperlink>
      <w:r w:rsidR="006C68E9" w:rsidRPr="00623D61">
        <w:rPr>
          <w:rFonts w:ascii="Century Gothic" w:hAnsi="Century Gothic" w:cs="Century Gothic"/>
          <w:color w:val="000000"/>
          <w:sz w:val="21"/>
          <w:szCs w:val="21"/>
          <w:lang w:eastAsia="en-GB"/>
        </w:rPr>
        <w:t xml:space="preserve"> </w:t>
      </w:r>
    </w:p>
    <w:p w:rsidR="00CF02E9" w:rsidRPr="00623D61" w:rsidRDefault="00CF02E9" w:rsidP="00C26675">
      <w:pPr>
        <w:spacing w:line="276" w:lineRule="auto"/>
        <w:rPr>
          <w:rFonts w:ascii="Century Gothic" w:hAnsi="Century Gothic" w:cs="Century Gothic"/>
          <w:b/>
          <w:color w:val="000000"/>
          <w:sz w:val="21"/>
          <w:szCs w:val="21"/>
          <w:lang w:eastAsia="en-GB"/>
        </w:rPr>
      </w:pPr>
    </w:p>
    <w:p w:rsidR="00CF02E9" w:rsidRPr="00623D61" w:rsidRDefault="00CF02E9" w:rsidP="00C26675">
      <w:pPr>
        <w:pStyle w:val="Heading1"/>
        <w:shd w:val="clear" w:color="auto" w:fill="FFFFFF"/>
        <w:spacing w:line="276" w:lineRule="auto"/>
        <w:textAlignment w:val="baseline"/>
        <w:rPr>
          <w:rFonts w:ascii="Century Gothic" w:hAnsi="Century Gothic" w:cs="Arial"/>
          <w:b/>
          <w:color w:val="0B0C0C"/>
          <w:sz w:val="21"/>
          <w:szCs w:val="21"/>
        </w:rPr>
      </w:pPr>
      <w:r w:rsidRPr="00623D61">
        <w:rPr>
          <w:rFonts w:ascii="Century Gothic" w:hAnsi="Century Gothic" w:cs="Arial"/>
          <w:b/>
          <w:color w:val="0B0C0C"/>
          <w:sz w:val="21"/>
          <w:szCs w:val="21"/>
        </w:rPr>
        <w:t>UK Council for Child Internet Safety (UKCCIS)</w:t>
      </w:r>
    </w:p>
    <w:p w:rsidR="00CF02E9" w:rsidRPr="00623D61" w:rsidRDefault="00CF02E9" w:rsidP="00C26675">
      <w:pPr>
        <w:spacing w:line="276" w:lineRule="auto"/>
        <w:rPr>
          <w:rFonts w:ascii="Century Gothic" w:hAnsi="Century Gothic" w:cs="Century Gothic"/>
          <w:color w:val="000000"/>
          <w:sz w:val="21"/>
          <w:szCs w:val="21"/>
          <w:lang w:eastAsia="en-GB"/>
        </w:rPr>
      </w:pPr>
      <w:r w:rsidRPr="00623D61">
        <w:rPr>
          <w:rFonts w:ascii="Century Gothic" w:hAnsi="Century Gothic" w:cs="Arial"/>
          <w:color w:val="0B0C0C"/>
          <w:sz w:val="21"/>
          <w:szCs w:val="21"/>
          <w:shd w:val="clear" w:color="auto" w:fill="FFFFFF"/>
        </w:rPr>
        <w:t>A group of more than 200 organisations that work in partnership to help keep children safe online. They have produced a wide range of reviews and guidance documents, including guidance for schools on ‘sexting’ and guidance for </w:t>
      </w:r>
      <w:r w:rsidRPr="00623D61">
        <w:rPr>
          <w:rStyle w:val="attachment-inline"/>
          <w:rFonts w:ascii="Century Gothic" w:hAnsi="Century Gothic" w:cs="Arial"/>
          <w:color w:val="0B0C0C"/>
          <w:sz w:val="21"/>
          <w:szCs w:val="21"/>
          <w:bdr w:val="none" w:sz="0" w:space="0" w:color="auto" w:frame="1"/>
          <w:shd w:val="clear" w:color="auto" w:fill="FFFFFF"/>
        </w:rPr>
        <w:t>parents/carers </w:t>
      </w:r>
      <w:r w:rsidRPr="00623D61">
        <w:rPr>
          <w:rFonts w:ascii="Century Gothic" w:hAnsi="Century Gothic" w:cs="Arial"/>
          <w:color w:val="0B0C0C"/>
          <w:sz w:val="21"/>
          <w:szCs w:val="21"/>
          <w:shd w:val="clear" w:color="auto" w:fill="FFFFFF"/>
        </w:rPr>
        <w:t xml:space="preserve">whose children are using social media. </w:t>
      </w:r>
    </w:p>
    <w:p w:rsidR="00CF02E9" w:rsidRPr="00623D61" w:rsidRDefault="007C29FB" w:rsidP="00C26675">
      <w:pPr>
        <w:spacing w:line="276" w:lineRule="auto"/>
        <w:rPr>
          <w:rFonts w:ascii="Century Gothic" w:hAnsi="Century Gothic"/>
          <w:sz w:val="21"/>
          <w:szCs w:val="21"/>
        </w:rPr>
      </w:pPr>
      <w:hyperlink r:id="rId10" w:history="1">
        <w:r w:rsidR="00CF02E9" w:rsidRPr="00623D61">
          <w:rPr>
            <w:rStyle w:val="Hyperlink"/>
            <w:rFonts w:ascii="Century Gothic" w:hAnsi="Century Gothic"/>
            <w:sz w:val="21"/>
            <w:szCs w:val="21"/>
          </w:rPr>
          <w:t>https://www.gov.uk/government/groups/uk-council-for-child-internet-safety-ukccis</w:t>
        </w:r>
      </w:hyperlink>
      <w:r w:rsidR="00CF02E9" w:rsidRPr="00623D61">
        <w:rPr>
          <w:rFonts w:ascii="Century Gothic" w:hAnsi="Century Gothic"/>
          <w:sz w:val="21"/>
          <w:szCs w:val="21"/>
        </w:rPr>
        <w:t xml:space="preserve"> </w:t>
      </w:r>
    </w:p>
    <w:p w:rsidR="00CF02E9" w:rsidRPr="00623D61" w:rsidRDefault="00CF02E9" w:rsidP="00C26675">
      <w:pPr>
        <w:spacing w:line="276" w:lineRule="auto"/>
        <w:rPr>
          <w:rFonts w:ascii="Century Gothic" w:hAnsi="Century Gothic"/>
          <w:sz w:val="21"/>
          <w:szCs w:val="21"/>
        </w:rPr>
      </w:pPr>
    </w:p>
    <w:p w:rsidR="00713FA4" w:rsidRPr="00623D61" w:rsidRDefault="00713FA4" w:rsidP="00C26675">
      <w:pPr>
        <w:spacing w:line="276" w:lineRule="auto"/>
        <w:rPr>
          <w:rFonts w:ascii="Century Gothic" w:hAnsi="Century Gothic"/>
          <w:b/>
          <w:sz w:val="21"/>
          <w:szCs w:val="21"/>
        </w:rPr>
      </w:pPr>
      <w:r w:rsidRPr="00623D61">
        <w:rPr>
          <w:rFonts w:ascii="Century Gothic" w:hAnsi="Century Gothic"/>
          <w:b/>
          <w:sz w:val="21"/>
          <w:szCs w:val="21"/>
        </w:rPr>
        <w:t xml:space="preserve">NSPCC e-safety resources </w:t>
      </w:r>
    </w:p>
    <w:p w:rsidR="00713FA4" w:rsidRPr="00623D61" w:rsidRDefault="00713FA4" w:rsidP="00C26675">
      <w:pPr>
        <w:spacing w:line="276" w:lineRule="auto"/>
        <w:rPr>
          <w:rFonts w:ascii="Century Gothic" w:hAnsi="Century Gothic"/>
          <w:sz w:val="21"/>
          <w:szCs w:val="21"/>
        </w:rPr>
      </w:pPr>
      <w:r w:rsidRPr="00623D61">
        <w:rPr>
          <w:rFonts w:ascii="Century Gothic" w:hAnsi="Century Gothic" w:cs="Arial"/>
          <w:spacing w:val="-12"/>
          <w:sz w:val="21"/>
          <w:szCs w:val="21"/>
          <w:shd w:val="clear" w:color="auto" w:fill="FAFAFA"/>
        </w:rPr>
        <w:t>Online safety advice and resources for schools and colleges</w:t>
      </w:r>
    </w:p>
    <w:p w:rsidR="00CF02E9" w:rsidRPr="00623D61" w:rsidRDefault="007C29FB" w:rsidP="00C26675">
      <w:pPr>
        <w:spacing w:line="276" w:lineRule="auto"/>
        <w:rPr>
          <w:rFonts w:ascii="Century Gothic" w:hAnsi="Century Gothic"/>
          <w:sz w:val="21"/>
          <w:szCs w:val="21"/>
        </w:rPr>
      </w:pPr>
      <w:hyperlink r:id="rId11" w:history="1">
        <w:r w:rsidR="00713FA4" w:rsidRPr="00623D61">
          <w:rPr>
            <w:rStyle w:val="Hyperlink"/>
            <w:rFonts w:ascii="Century Gothic" w:hAnsi="Century Gothic"/>
            <w:sz w:val="21"/>
            <w:szCs w:val="21"/>
          </w:rPr>
          <w:t>https://www.nspcc.org.uk/preventing-abuse/keeping-children-safe/online-safety/e-safety-schools/</w:t>
        </w:r>
      </w:hyperlink>
      <w:r w:rsidR="00713FA4" w:rsidRPr="00623D61">
        <w:rPr>
          <w:rFonts w:ascii="Century Gothic" w:hAnsi="Century Gothic"/>
          <w:sz w:val="21"/>
          <w:szCs w:val="21"/>
        </w:rPr>
        <w:t xml:space="preserve"> </w:t>
      </w:r>
    </w:p>
    <w:p w:rsidR="00713FA4" w:rsidRPr="00623D61" w:rsidRDefault="00713FA4" w:rsidP="00C26675">
      <w:pPr>
        <w:spacing w:line="276" w:lineRule="auto"/>
        <w:rPr>
          <w:rFonts w:ascii="Century Gothic" w:hAnsi="Century Gothic"/>
          <w:sz w:val="21"/>
          <w:szCs w:val="21"/>
        </w:rPr>
      </w:pPr>
    </w:p>
    <w:p w:rsidR="00C26675" w:rsidRPr="00623D61" w:rsidRDefault="00DB5471" w:rsidP="00C26675">
      <w:pPr>
        <w:spacing w:line="276" w:lineRule="auto"/>
        <w:rPr>
          <w:rFonts w:ascii="Century Gothic" w:hAnsi="Century Gothic" w:cs="Arial"/>
          <w:color w:val="202020"/>
          <w:sz w:val="21"/>
          <w:szCs w:val="21"/>
          <w:shd w:val="clear" w:color="auto" w:fill="FFFFFF"/>
        </w:rPr>
      </w:pPr>
      <w:r w:rsidRPr="00623D61">
        <w:rPr>
          <w:rFonts w:ascii="Century Gothic" w:hAnsi="Century Gothic" w:cs="Arial"/>
          <w:b/>
          <w:bCs/>
          <w:sz w:val="21"/>
          <w:szCs w:val="21"/>
          <w:shd w:val="clear" w:color="auto" w:fill="FFFFFF"/>
        </w:rPr>
        <w:t>Keeping safe</w:t>
      </w:r>
      <w:r w:rsidR="00C26675" w:rsidRPr="00623D61">
        <w:rPr>
          <w:rFonts w:ascii="Century Gothic" w:hAnsi="Century Gothic" w:cs="Arial"/>
          <w:b/>
          <w:bCs/>
          <w:sz w:val="21"/>
          <w:szCs w:val="21"/>
          <w:shd w:val="clear" w:color="auto" w:fill="FFFFFF"/>
        </w:rPr>
        <w:t xml:space="preserve"> online:</w:t>
      </w:r>
      <w:r w:rsidRPr="00623D61">
        <w:rPr>
          <w:rFonts w:ascii="Century Gothic" w:hAnsi="Century Gothic" w:cs="Arial"/>
          <w:b/>
          <w:bCs/>
          <w:sz w:val="21"/>
          <w:szCs w:val="21"/>
          <w:shd w:val="clear" w:color="auto" w:fill="FFFFFF"/>
        </w:rPr>
        <w:t xml:space="preserve"> A guide for people with learning disabilities (Care Management Group and CHANGE)</w:t>
      </w:r>
      <w:r w:rsidRPr="00623D61">
        <w:rPr>
          <w:rFonts w:ascii="Century Gothic" w:hAnsi="Century Gothic" w:cs="Helvetica"/>
          <w:color w:val="202020"/>
          <w:sz w:val="21"/>
          <w:szCs w:val="21"/>
        </w:rPr>
        <w:br/>
      </w:r>
      <w:r w:rsidRPr="00623D61">
        <w:rPr>
          <w:rFonts w:ascii="Century Gothic" w:hAnsi="Century Gothic" w:cs="Arial"/>
          <w:color w:val="202020"/>
          <w:sz w:val="21"/>
          <w:szCs w:val="21"/>
          <w:shd w:val="clear" w:color="auto" w:fill="FFFFFF"/>
        </w:rPr>
        <w:t>The Care Management Group and CHANGE have produced an easy-read guide to keeping safe</w:t>
      </w:r>
      <w:r w:rsidR="00C26675" w:rsidRPr="00623D61">
        <w:rPr>
          <w:rFonts w:ascii="Century Gothic" w:hAnsi="Century Gothic" w:cs="Arial"/>
          <w:color w:val="202020"/>
          <w:sz w:val="21"/>
          <w:szCs w:val="21"/>
          <w:shd w:val="clear" w:color="auto" w:fill="FFFFFF"/>
        </w:rPr>
        <w:t xml:space="preserve"> online </w:t>
      </w:r>
      <w:r w:rsidRPr="00623D61">
        <w:rPr>
          <w:rFonts w:ascii="Century Gothic" w:hAnsi="Century Gothic" w:cs="Arial"/>
          <w:color w:val="202020"/>
          <w:sz w:val="21"/>
          <w:szCs w:val="21"/>
          <w:shd w:val="clear" w:color="auto" w:fill="FFFFFF"/>
        </w:rPr>
        <w:t>for people with learning disabilities.</w:t>
      </w:r>
      <w:r w:rsidR="00C26675" w:rsidRPr="00623D61">
        <w:rPr>
          <w:rFonts w:ascii="Century Gothic" w:hAnsi="Century Gothic" w:cs="Helvetica"/>
          <w:color w:val="202020"/>
          <w:sz w:val="21"/>
          <w:szCs w:val="21"/>
        </w:rPr>
        <w:t xml:space="preserve"> </w:t>
      </w:r>
    </w:p>
    <w:p w:rsidR="00E9753E" w:rsidRPr="00623D61" w:rsidRDefault="007C29FB" w:rsidP="00C26675">
      <w:pPr>
        <w:spacing w:line="276" w:lineRule="auto"/>
        <w:rPr>
          <w:rFonts w:ascii="Century Gothic" w:hAnsi="Century Gothic"/>
          <w:sz w:val="21"/>
          <w:szCs w:val="21"/>
        </w:rPr>
      </w:pPr>
      <w:hyperlink r:id="rId12" w:history="1">
        <w:r w:rsidR="00C26675" w:rsidRPr="00623D61">
          <w:rPr>
            <w:rStyle w:val="Hyperlink"/>
            <w:rFonts w:ascii="Century Gothic" w:hAnsi="Century Gothic" w:cs="Arial"/>
            <w:sz w:val="21"/>
            <w:szCs w:val="21"/>
            <w:shd w:val="clear" w:color="auto" w:fill="FFFFFF"/>
          </w:rPr>
          <w:t>http://cmg.co.uk/wp-content/uploads/2017/12/Keeping-Safe-Online-Easy-Read-Guide-Email-Version.pdf</w:t>
        </w:r>
      </w:hyperlink>
    </w:p>
    <w:p w:rsidR="00E9753E" w:rsidRPr="00623D61" w:rsidRDefault="00E9753E" w:rsidP="00C26675">
      <w:pPr>
        <w:spacing w:line="276" w:lineRule="auto"/>
        <w:rPr>
          <w:rFonts w:ascii="Century Gothic" w:hAnsi="Century Gothic"/>
          <w:sz w:val="21"/>
          <w:szCs w:val="21"/>
        </w:rPr>
      </w:pPr>
    </w:p>
    <w:p w:rsidR="00E9753E" w:rsidRPr="00623D61" w:rsidRDefault="00E9753E" w:rsidP="00C26675">
      <w:pPr>
        <w:spacing w:line="276" w:lineRule="auto"/>
        <w:rPr>
          <w:rFonts w:ascii="Century Gothic" w:hAnsi="Century Gothic" w:cs="Century Gothic"/>
          <w:b/>
          <w:bCs/>
          <w:color w:val="000000" w:themeColor="text1"/>
          <w:sz w:val="21"/>
          <w:szCs w:val="21"/>
          <w:lang w:eastAsia="en-GB"/>
        </w:rPr>
      </w:pPr>
      <w:r w:rsidRPr="00623D61">
        <w:rPr>
          <w:rFonts w:ascii="Century Gothic" w:hAnsi="Century Gothic" w:cs="Century Gothic"/>
          <w:b/>
          <w:bCs/>
          <w:color w:val="000000" w:themeColor="text1"/>
          <w:sz w:val="21"/>
          <w:szCs w:val="21"/>
          <w:lang w:eastAsia="en-GB"/>
        </w:rPr>
        <w:t>Searching, screening and confiscation, January 2018</w:t>
      </w:r>
    </w:p>
    <w:p w:rsidR="00E9753E" w:rsidRPr="00623D61" w:rsidRDefault="007C29FB" w:rsidP="00C26675">
      <w:pPr>
        <w:spacing w:line="276" w:lineRule="auto"/>
        <w:rPr>
          <w:rFonts w:ascii="Century Gothic" w:hAnsi="Century Gothic" w:cs="Century Gothic"/>
          <w:bCs/>
          <w:color w:val="000000"/>
          <w:sz w:val="21"/>
          <w:szCs w:val="21"/>
          <w:u w:val="single"/>
          <w:lang w:eastAsia="en-GB"/>
        </w:rPr>
      </w:pPr>
      <w:hyperlink r:id="rId13" w:history="1">
        <w:r w:rsidR="00E9753E" w:rsidRPr="00623D61">
          <w:rPr>
            <w:rStyle w:val="Hyperlink"/>
            <w:rFonts w:ascii="Century Gothic" w:hAnsi="Century Gothic" w:cs="Century Gothic"/>
            <w:bCs/>
            <w:sz w:val="21"/>
            <w:szCs w:val="21"/>
            <w:lang w:eastAsia="en-GB"/>
          </w:rPr>
          <w:t>https://assets.publishing.service.gov.uk/government/uploads/system/uploads/attachment_data/file/674416/Searching_screening_and_confiscation.pdf</w:t>
        </w:r>
      </w:hyperlink>
    </w:p>
    <w:p w:rsidR="00E9753E" w:rsidRPr="00623D61" w:rsidRDefault="00E9753E" w:rsidP="00C26675">
      <w:pPr>
        <w:spacing w:line="276" w:lineRule="auto"/>
        <w:rPr>
          <w:rFonts w:ascii="Century Gothic" w:hAnsi="Century Gothic" w:cs="Century Gothic"/>
          <w:bCs/>
          <w:color w:val="000000"/>
          <w:sz w:val="21"/>
          <w:szCs w:val="21"/>
          <w:u w:val="single"/>
          <w:lang w:eastAsia="en-GB"/>
        </w:rPr>
      </w:pPr>
    </w:p>
    <w:p w:rsidR="00225C07" w:rsidRPr="00623D61" w:rsidRDefault="00E9753E" w:rsidP="00C26675">
      <w:pPr>
        <w:spacing w:line="276" w:lineRule="auto"/>
        <w:rPr>
          <w:rFonts w:ascii="Century Gothic" w:hAnsi="Century Gothic"/>
          <w:sz w:val="21"/>
          <w:szCs w:val="21"/>
        </w:rPr>
      </w:pPr>
      <w:r w:rsidRPr="00623D61">
        <w:rPr>
          <w:rFonts w:ascii="Century Gothic" w:hAnsi="Century Gothic" w:cs="Century Gothic"/>
          <w:b/>
          <w:bCs/>
          <w:color w:val="000000"/>
          <w:sz w:val="21"/>
          <w:szCs w:val="21"/>
          <w:lang w:eastAsia="en-GB"/>
        </w:rPr>
        <w:t xml:space="preserve">Keeping Children Safe in Education </w:t>
      </w:r>
      <w:hyperlink r:id="rId14" w:history="1">
        <w:r w:rsidR="00623D61" w:rsidRPr="00623D61">
          <w:rPr>
            <w:rStyle w:val="Hyperlink"/>
            <w:rFonts w:ascii="Century Gothic" w:hAnsi="Century Gothic"/>
            <w:sz w:val="21"/>
            <w:szCs w:val="21"/>
          </w:rPr>
          <w:t>https://www.gov.uk/government/publications/keeping-children-safe-in-education--2</w:t>
        </w:r>
      </w:hyperlink>
    </w:p>
    <w:p w:rsidR="00623D61" w:rsidRPr="00623D61" w:rsidRDefault="00623D61" w:rsidP="00C26675">
      <w:pPr>
        <w:spacing w:line="276" w:lineRule="auto"/>
        <w:rPr>
          <w:rFonts w:ascii="Century Gothic" w:hAnsi="Century Gothic" w:cs="Century Gothic"/>
          <w:bCs/>
          <w:color w:val="000000"/>
          <w:sz w:val="21"/>
          <w:szCs w:val="21"/>
          <w:u w:val="single"/>
          <w:lang w:eastAsia="en-GB"/>
        </w:rPr>
      </w:pPr>
    </w:p>
    <w:p w:rsidR="00225C07" w:rsidRPr="00623D61" w:rsidRDefault="00225C07" w:rsidP="00C26675">
      <w:pPr>
        <w:spacing w:line="276" w:lineRule="auto"/>
        <w:rPr>
          <w:rFonts w:ascii="Century Gothic" w:hAnsi="Century Gothic" w:cs="Century Gothic"/>
          <w:bCs/>
          <w:color w:val="000000"/>
          <w:sz w:val="21"/>
          <w:szCs w:val="21"/>
          <w:u w:val="single"/>
          <w:lang w:eastAsia="en-GB"/>
        </w:rPr>
      </w:pPr>
      <w:r w:rsidRPr="00623D61">
        <w:rPr>
          <w:rFonts w:ascii="Century Gothic" w:hAnsi="Century Gothic" w:cs="Century Gothic"/>
          <w:b/>
          <w:bCs/>
          <w:color w:val="000000"/>
          <w:sz w:val="21"/>
          <w:szCs w:val="21"/>
          <w:lang w:eastAsia="en-GB"/>
        </w:rPr>
        <w:t>Keeping Children Safe in Education Sept 2019 (draft)</w:t>
      </w:r>
    </w:p>
    <w:p w:rsidR="00225C07" w:rsidRPr="00623D61" w:rsidRDefault="007C29FB" w:rsidP="00C26675">
      <w:pPr>
        <w:spacing w:line="276" w:lineRule="auto"/>
        <w:rPr>
          <w:rFonts w:ascii="Century Gothic" w:hAnsi="Century Gothic" w:cs="Century Gothic"/>
          <w:bCs/>
          <w:color w:val="000000"/>
          <w:sz w:val="21"/>
          <w:szCs w:val="21"/>
          <w:u w:val="single"/>
          <w:lang w:eastAsia="en-GB"/>
        </w:rPr>
      </w:pPr>
      <w:hyperlink r:id="rId15" w:history="1">
        <w:r w:rsidR="00225C07" w:rsidRPr="00623D61">
          <w:rPr>
            <w:color w:val="0000FF"/>
            <w:sz w:val="21"/>
            <w:szCs w:val="21"/>
            <w:u w:val="single"/>
          </w:rPr>
          <w:t>https://assets.publishing.service.gov.uk/government/uploads/system/uploads/attachment_data/file/811513/DRAFT_Keeping_children_safe_in_education_2019.pdf</w:t>
        </w:r>
      </w:hyperlink>
    </w:p>
    <w:p w:rsidR="00721EDF" w:rsidRPr="00623D61" w:rsidRDefault="00721EDF" w:rsidP="00C26675">
      <w:pPr>
        <w:spacing w:line="276" w:lineRule="auto"/>
        <w:rPr>
          <w:rFonts w:ascii="Century Gothic" w:hAnsi="Century Gothic" w:cs="Century Gothic"/>
          <w:bCs/>
          <w:color w:val="000000"/>
          <w:sz w:val="21"/>
          <w:szCs w:val="21"/>
          <w:u w:val="single"/>
          <w:lang w:eastAsia="en-GB"/>
        </w:rPr>
      </w:pPr>
    </w:p>
    <w:p w:rsidR="00721EDF" w:rsidRPr="00623D61" w:rsidRDefault="00721EDF" w:rsidP="00C26675">
      <w:pPr>
        <w:spacing w:line="276" w:lineRule="auto"/>
        <w:rPr>
          <w:b/>
          <w:sz w:val="21"/>
          <w:szCs w:val="21"/>
        </w:rPr>
      </w:pPr>
      <w:r w:rsidRPr="00623D61">
        <w:rPr>
          <w:b/>
          <w:sz w:val="21"/>
          <w:szCs w:val="21"/>
        </w:rPr>
        <w:t>Online Safety. A Practical Guide for Schools (May 2019)</w:t>
      </w:r>
    </w:p>
    <w:p w:rsidR="004154D2" w:rsidRPr="00623D61" w:rsidRDefault="007C29FB" w:rsidP="00C26675">
      <w:pPr>
        <w:spacing w:line="276" w:lineRule="auto"/>
        <w:rPr>
          <w:rFonts w:ascii="Century Gothic" w:hAnsi="Century Gothic" w:cs="Century Gothic"/>
          <w:bCs/>
          <w:color w:val="000000"/>
          <w:sz w:val="21"/>
          <w:szCs w:val="21"/>
          <w:u w:val="single"/>
          <w:lang w:eastAsia="en-GB"/>
        </w:rPr>
      </w:pPr>
      <w:hyperlink r:id="rId16" w:history="1">
        <w:r w:rsidR="00721EDF" w:rsidRPr="00623D61">
          <w:rPr>
            <w:color w:val="0000FF"/>
            <w:sz w:val="21"/>
            <w:szCs w:val="21"/>
            <w:u w:val="single"/>
          </w:rPr>
          <w:t>https://www.rm.com/pdf/web/viewer.html?file=~/media/PDFs/Security-and-safeguarding/RM_Esafety_BROCHURE-May19.pdf</w:t>
        </w:r>
      </w:hyperlink>
      <w:r w:rsidR="00721EDF" w:rsidRPr="00623D61">
        <w:rPr>
          <w:rFonts w:ascii="Century Gothic" w:hAnsi="Century Gothic" w:cs="Century Gothic"/>
          <w:bCs/>
          <w:color w:val="000000"/>
          <w:sz w:val="21"/>
          <w:szCs w:val="21"/>
          <w:u w:val="single"/>
          <w:lang w:eastAsia="en-GB"/>
        </w:rPr>
        <w:t xml:space="preserve"> </w:t>
      </w:r>
    </w:p>
    <w:p w:rsidR="004154D2" w:rsidRPr="00623D61" w:rsidRDefault="004154D2" w:rsidP="00C26675">
      <w:pPr>
        <w:spacing w:line="276" w:lineRule="auto"/>
        <w:rPr>
          <w:rFonts w:ascii="Century Gothic" w:hAnsi="Century Gothic" w:cs="Century Gothic"/>
          <w:bCs/>
          <w:color w:val="000000"/>
          <w:sz w:val="21"/>
          <w:szCs w:val="21"/>
          <w:u w:val="single"/>
          <w:lang w:eastAsia="en-GB"/>
        </w:rPr>
      </w:pPr>
    </w:p>
    <w:p w:rsidR="004154D2" w:rsidRPr="00623D61" w:rsidRDefault="004154D2" w:rsidP="004154D2">
      <w:pPr>
        <w:shd w:val="clear" w:color="auto" w:fill="FFFFFF"/>
        <w:textAlignment w:val="baseline"/>
        <w:outlineLvl w:val="0"/>
        <w:rPr>
          <w:rFonts w:cs="Arial"/>
          <w:b/>
          <w:bCs/>
          <w:color w:val="0B0C0C"/>
          <w:kern w:val="36"/>
          <w:sz w:val="21"/>
          <w:szCs w:val="21"/>
          <w:lang w:eastAsia="en-GB"/>
        </w:rPr>
      </w:pPr>
      <w:r w:rsidRPr="00623D61">
        <w:rPr>
          <w:rFonts w:cs="Arial"/>
          <w:b/>
          <w:bCs/>
          <w:color w:val="0B0C0C"/>
          <w:kern w:val="36"/>
          <w:sz w:val="21"/>
          <w:szCs w:val="21"/>
          <w:lang w:eastAsia="en-GB"/>
        </w:rPr>
        <w:t>Online Harms White Paper</w:t>
      </w:r>
    </w:p>
    <w:p w:rsidR="00225C07" w:rsidRPr="00623D61" w:rsidRDefault="007C29FB" w:rsidP="00C26675">
      <w:pPr>
        <w:spacing w:line="276" w:lineRule="auto"/>
        <w:rPr>
          <w:rFonts w:ascii="Century Gothic" w:hAnsi="Century Gothic" w:cs="Century Gothic"/>
          <w:bCs/>
          <w:color w:val="000000"/>
          <w:sz w:val="21"/>
          <w:szCs w:val="21"/>
          <w:u w:val="single"/>
          <w:lang w:eastAsia="en-GB"/>
        </w:rPr>
      </w:pPr>
      <w:hyperlink r:id="rId17" w:history="1">
        <w:r w:rsidR="004154D2" w:rsidRPr="00623D61">
          <w:rPr>
            <w:color w:val="0000FF"/>
            <w:sz w:val="21"/>
            <w:szCs w:val="21"/>
            <w:u w:val="single"/>
          </w:rPr>
          <w:t>https://www.gov.uk/government/consultations/online-harms-white-paper</w:t>
        </w:r>
      </w:hyperlink>
      <w:r w:rsidR="004154D2" w:rsidRPr="00623D61">
        <w:rPr>
          <w:rFonts w:ascii="Century Gothic" w:hAnsi="Century Gothic" w:cs="Century Gothic"/>
          <w:bCs/>
          <w:color w:val="000000"/>
          <w:sz w:val="21"/>
          <w:szCs w:val="21"/>
          <w:u w:val="single"/>
          <w:lang w:eastAsia="en-GB"/>
        </w:rPr>
        <w:t xml:space="preserve"> </w:t>
      </w:r>
    </w:p>
    <w:p w:rsidR="00225C07" w:rsidRPr="00623D61" w:rsidRDefault="00225C07" w:rsidP="00C26675">
      <w:pPr>
        <w:spacing w:line="276" w:lineRule="auto"/>
        <w:rPr>
          <w:rFonts w:ascii="Century Gothic" w:hAnsi="Century Gothic" w:cs="Century Gothic"/>
          <w:bCs/>
          <w:color w:val="000000"/>
          <w:sz w:val="21"/>
          <w:szCs w:val="21"/>
          <w:u w:val="single"/>
          <w:lang w:eastAsia="en-GB"/>
        </w:rPr>
      </w:pPr>
    </w:p>
    <w:p w:rsidR="00225C07" w:rsidRPr="00623D61" w:rsidRDefault="00225C07" w:rsidP="00C26675">
      <w:pPr>
        <w:spacing w:line="276" w:lineRule="auto"/>
        <w:rPr>
          <w:b/>
          <w:sz w:val="21"/>
          <w:szCs w:val="21"/>
        </w:rPr>
      </w:pPr>
      <w:r w:rsidRPr="00623D61">
        <w:rPr>
          <w:b/>
          <w:sz w:val="21"/>
          <w:szCs w:val="21"/>
        </w:rPr>
        <w:t>Teaching Online Safety in School (Jan 2019)</w:t>
      </w:r>
    </w:p>
    <w:p w:rsidR="00D35255" w:rsidRPr="00623D61" w:rsidRDefault="007C29FB" w:rsidP="00C26675">
      <w:pPr>
        <w:spacing w:line="276" w:lineRule="auto"/>
        <w:rPr>
          <w:sz w:val="21"/>
          <w:szCs w:val="21"/>
        </w:rPr>
      </w:pPr>
      <w:hyperlink r:id="rId18" w:history="1">
        <w:r w:rsidR="00225C07" w:rsidRPr="00623D61">
          <w:rPr>
            <w:color w:val="0000FF"/>
            <w:sz w:val="21"/>
            <w:szCs w:val="21"/>
            <w:u w:val="single"/>
          </w:rPr>
          <w:t>https://assets.publishing.service.gov.uk/government/uploads/system/uploads/attachment_data/file/811796/Teaching_online_safety_in_school.pdf</w:t>
        </w:r>
      </w:hyperlink>
    </w:p>
    <w:p w:rsidR="00D35255" w:rsidRPr="00623D61" w:rsidRDefault="00D35255" w:rsidP="00C26675">
      <w:pPr>
        <w:spacing w:line="276" w:lineRule="auto"/>
        <w:rPr>
          <w:sz w:val="21"/>
          <w:szCs w:val="21"/>
        </w:rPr>
      </w:pPr>
    </w:p>
    <w:p w:rsidR="00D35255" w:rsidRPr="00623D61" w:rsidRDefault="00D35255" w:rsidP="00C26675">
      <w:pPr>
        <w:spacing w:line="276" w:lineRule="auto"/>
        <w:rPr>
          <w:b/>
          <w:sz w:val="21"/>
          <w:szCs w:val="21"/>
        </w:rPr>
      </w:pPr>
      <w:r w:rsidRPr="00623D61">
        <w:rPr>
          <w:b/>
          <w:sz w:val="21"/>
          <w:szCs w:val="21"/>
        </w:rPr>
        <w:t>Education for a Connected World (Feb 2018)</w:t>
      </w:r>
    </w:p>
    <w:p w:rsidR="00CF02E9" w:rsidRPr="00623D61" w:rsidRDefault="007C29FB" w:rsidP="00C26675">
      <w:pPr>
        <w:spacing w:line="276" w:lineRule="auto"/>
        <w:rPr>
          <w:rFonts w:ascii="Century Gothic" w:hAnsi="Century Gothic" w:cs="Century Gothic"/>
          <w:bCs/>
          <w:color w:val="000000"/>
          <w:sz w:val="21"/>
          <w:szCs w:val="21"/>
          <w:u w:val="single"/>
          <w:lang w:eastAsia="en-GB"/>
        </w:rPr>
      </w:pPr>
      <w:hyperlink r:id="rId19" w:history="1">
        <w:r w:rsidR="00623D61" w:rsidRPr="004F62D7">
          <w:rPr>
            <w:rStyle w:val="Hyperlink"/>
            <w:rFonts w:ascii="Century Gothic" w:hAnsi="Century Gothic" w:cs="Century Gothic"/>
            <w:bCs/>
            <w:sz w:val="21"/>
            <w:szCs w:val="21"/>
            <w:lang w:eastAsia="en-GB"/>
          </w:rPr>
          <w:t>https://assets.publishing.service.gov.uk/government/uploads/system/uploads/attachment_data/file/759003/Education_for_a_connected_world_PDF.PDF</w:t>
        </w:r>
      </w:hyperlink>
      <w:r w:rsidR="00623D61">
        <w:rPr>
          <w:rFonts w:ascii="Century Gothic" w:hAnsi="Century Gothic" w:cs="Century Gothic"/>
          <w:bCs/>
          <w:color w:val="000000"/>
          <w:sz w:val="21"/>
          <w:szCs w:val="21"/>
          <w:u w:val="single"/>
          <w:lang w:eastAsia="en-GB"/>
        </w:rPr>
        <w:t xml:space="preserve"> </w:t>
      </w:r>
      <w:r w:rsidR="00CF02E9" w:rsidRPr="00623D61">
        <w:rPr>
          <w:rFonts w:ascii="Century Gothic" w:hAnsi="Century Gothic" w:cs="Century Gothic"/>
          <w:bCs/>
          <w:color w:val="000000"/>
          <w:sz w:val="21"/>
          <w:szCs w:val="21"/>
          <w:u w:val="single"/>
          <w:lang w:eastAsia="en-GB"/>
        </w:rPr>
        <w:br w:type="page"/>
      </w:r>
    </w:p>
    <w:p w:rsidR="00CF02E9" w:rsidRPr="00623D61" w:rsidRDefault="00CF02E9" w:rsidP="00CF02E9">
      <w:pPr>
        <w:spacing w:line="276" w:lineRule="auto"/>
        <w:rPr>
          <w:rFonts w:ascii="Century Gothic" w:hAnsi="Century Gothic" w:cs="Century Gothic"/>
          <w:b/>
          <w:bCs/>
          <w:color w:val="000000"/>
          <w:sz w:val="28"/>
          <w:szCs w:val="28"/>
          <w:lang w:eastAsia="en-GB"/>
        </w:rPr>
      </w:pPr>
      <w:r w:rsidRPr="00623D61">
        <w:rPr>
          <w:rFonts w:ascii="Century Gothic" w:hAnsi="Century Gothic" w:cs="Century Gothic"/>
          <w:b/>
          <w:bCs/>
          <w:color w:val="000000"/>
          <w:sz w:val="28"/>
          <w:szCs w:val="28"/>
          <w:lang w:eastAsia="en-GB"/>
        </w:rPr>
        <w:lastRenderedPageBreak/>
        <w:t xml:space="preserve">Appendix B: Online safety posters for children  </w:t>
      </w:r>
    </w:p>
    <w:p w:rsidR="00CF02E9" w:rsidRDefault="00CF02E9" w:rsidP="00CF02E9">
      <w:pPr>
        <w:spacing w:line="276" w:lineRule="auto"/>
        <w:rPr>
          <w:rFonts w:ascii="Century Gothic" w:hAnsi="Century Gothic"/>
          <w:sz w:val="22"/>
          <w:szCs w:val="22"/>
        </w:rPr>
      </w:pPr>
    </w:p>
    <w:p w:rsidR="00CF02E9" w:rsidRPr="00974183" w:rsidRDefault="00974183" w:rsidP="00CF02E9">
      <w:pPr>
        <w:spacing w:line="276" w:lineRule="auto"/>
        <w:rPr>
          <w:rFonts w:ascii="Century Gothic" w:hAnsi="Century Gothic"/>
          <w:sz w:val="22"/>
          <w:szCs w:val="22"/>
          <w:u w:val="single"/>
        </w:rPr>
      </w:pPr>
      <w:r w:rsidRPr="00974183">
        <w:rPr>
          <w:rFonts w:ascii="Century Gothic" w:hAnsi="Century Gothic"/>
          <w:sz w:val="22"/>
          <w:szCs w:val="22"/>
          <w:u w:val="single"/>
        </w:rPr>
        <w:t xml:space="preserve">Key Stage One: </w:t>
      </w:r>
    </w:p>
    <w:p w:rsidR="0035622F" w:rsidRDefault="0035622F" w:rsidP="00CF02E9">
      <w:pPr>
        <w:spacing w:line="276" w:lineRule="auto"/>
        <w:rPr>
          <w:rFonts w:ascii="Century Gothic" w:hAnsi="Century Gothic"/>
          <w:sz w:val="22"/>
          <w:szCs w:val="22"/>
        </w:rPr>
      </w:pPr>
    </w:p>
    <w:p w:rsidR="0035622F" w:rsidRDefault="00BE0CEA" w:rsidP="00CF02E9">
      <w:pPr>
        <w:spacing w:line="276" w:lineRule="auto"/>
        <w:rPr>
          <w:rFonts w:ascii="Century Gothic" w:hAnsi="Century Gothic"/>
          <w:sz w:val="22"/>
          <w:szCs w:val="22"/>
        </w:rPr>
      </w:pPr>
      <w:r>
        <w:rPr>
          <w:rFonts w:ascii="Century Gothic" w:hAnsi="Century Gothic"/>
          <w:noProof/>
          <w:sz w:val="22"/>
          <w:szCs w:val="22"/>
          <w:lang w:eastAsia="en-GB"/>
        </w:rPr>
        <w:lastRenderedPageBreak/>
        <w:drawing>
          <wp:inline distT="0" distB="0" distL="0" distR="0" wp14:anchorId="5E1EF83F" wp14:editId="6526832B">
            <wp:extent cx="5981156" cy="8702566"/>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E Think then click K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98032" cy="8727121"/>
                    </a:xfrm>
                    <a:prstGeom prst="rect">
                      <a:avLst/>
                    </a:prstGeom>
                  </pic:spPr>
                </pic:pic>
              </a:graphicData>
            </a:graphic>
          </wp:inline>
        </w:drawing>
      </w:r>
    </w:p>
    <w:p w:rsidR="00BE0CEA" w:rsidRDefault="00BE0CEA" w:rsidP="00CF02E9">
      <w:pPr>
        <w:spacing w:line="276" w:lineRule="auto"/>
        <w:rPr>
          <w:rFonts w:ascii="Century Gothic" w:hAnsi="Century Gothic"/>
          <w:sz w:val="22"/>
          <w:szCs w:val="22"/>
        </w:rPr>
      </w:pPr>
    </w:p>
    <w:p w:rsidR="00974183" w:rsidRDefault="00974183" w:rsidP="00CF02E9">
      <w:pPr>
        <w:spacing w:line="276" w:lineRule="auto"/>
        <w:rPr>
          <w:rFonts w:ascii="Century Gothic" w:hAnsi="Century Gothic"/>
          <w:noProof/>
          <w:sz w:val="22"/>
          <w:szCs w:val="22"/>
          <w:u w:val="single"/>
          <w:lang w:eastAsia="en-GB"/>
        </w:rPr>
      </w:pPr>
    </w:p>
    <w:p w:rsidR="00974183" w:rsidRPr="00974183" w:rsidRDefault="00974183" w:rsidP="00CF02E9">
      <w:pPr>
        <w:spacing w:line="276" w:lineRule="auto"/>
        <w:rPr>
          <w:rFonts w:ascii="Century Gothic" w:hAnsi="Century Gothic"/>
          <w:noProof/>
          <w:sz w:val="22"/>
          <w:szCs w:val="22"/>
          <w:u w:val="single"/>
          <w:lang w:eastAsia="en-GB"/>
        </w:rPr>
      </w:pPr>
      <w:r w:rsidRPr="00974183">
        <w:rPr>
          <w:rFonts w:ascii="Century Gothic" w:hAnsi="Century Gothic"/>
          <w:noProof/>
          <w:sz w:val="22"/>
          <w:szCs w:val="22"/>
          <w:u w:val="single"/>
          <w:lang w:eastAsia="en-GB"/>
        </w:rPr>
        <w:t>Key Stage Two:</w:t>
      </w:r>
    </w:p>
    <w:p w:rsidR="00974183" w:rsidRDefault="00974183" w:rsidP="00CF02E9">
      <w:pPr>
        <w:spacing w:line="276" w:lineRule="auto"/>
        <w:rPr>
          <w:rFonts w:ascii="Century Gothic" w:hAnsi="Century Gothic"/>
          <w:noProof/>
          <w:sz w:val="22"/>
          <w:szCs w:val="22"/>
          <w:lang w:eastAsia="en-GB"/>
        </w:rPr>
      </w:pPr>
    </w:p>
    <w:p w:rsidR="00974183" w:rsidRPr="00CF02E9" w:rsidRDefault="00974183" w:rsidP="00CF02E9">
      <w:pPr>
        <w:spacing w:line="276" w:lineRule="auto"/>
        <w:rPr>
          <w:rFonts w:ascii="Century Gothic" w:hAnsi="Century Gothic"/>
          <w:sz w:val="22"/>
          <w:szCs w:val="22"/>
        </w:rPr>
      </w:pPr>
      <w:r>
        <w:rPr>
          <w:rFonts w:ascii="Century Gothic" w:hAnsi="Century Gothic"/>
          <w:noProof/>
          <w:sz w:val="22"/>
          <w:szCs w:val="22"/>
          <w:lang w:eastAsia="en-GB"/>
        </w:rPr>
        <w:lastRenderedPageBreak/>
        <mc:AlternateContent>
          <mc:Choice Requires="wps">
            <w:drawing>
              <wp:anchor distT="0" distB="0" distL="114300" distR="114300" simplePos="0" relativeHeight="251684864" behindDoc="0" locked="0" layoutInCell="1" allowOverlap="1" wp14:anchorId="1182F33F" wp14:editId="67BA7D91">
                <wp:simplePos x="0" y="0"/>
                <wp:positionH relativeFrom="column">
                  <wp:posOffset>0</wp:posOffset>
                </wp:positionH>
                <wp:positionV relativeFrom="paragraph">
                  <wp:posOffset>-7861</wp:posOffset>
                </wp:positionV>
                <wp:extent cx="6117021" cy="9065173"/>
                <wp:effectExtent l="0" t="0" r="17145" b="22225"/>
                <wp:wrapNone/>
                <wp:docPr id="9" name="Rectangle 9"/>
                <wp:cNvGraphicFramePr/>
                <a:graphic xmlns:a="http://schemas.openxmlformats.org/drawingml/2006/main">
                  <a:graphicData uri="http://schemas.microsoft.com/office/word/2010/wordprocessingShape">
                    <wps:wsp>
                      <wps:cNvSpPr/>
                      <wps:spPr>
                        <a:xfrm>
                          <a:off x="0" y="0"/>
                          <a:ext cx="6117021" cy="90651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DBB9B" id="Rectangle 9" o:spid="_x0000_s1026" style="position:absolute;margin-left:0;margin-top:-.6pt;width:481.65pt;height:713.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" filled="f" strokecolor="#243f60 [1604]" strokeweight="2pt"/>
            </w:pict>
          </mc:Fallback>
        </mc:AlternateContent>
      </w:r>
      <w:r>
        <w:rPr>
          <w:rFonts w:ascii="Century Gothic" w:hAnsi="Century Gothic"/>
          <w:noProof/>
          <w:sz w:val="22"/>
          <w:szCs w:val="22"/>
          <w:lang w:eastAsia="en-GB"/>
        </w:rPr>
        <w:drawing>
          <wp:inline distT="0" distB="0" distL="0" distR="0" wp14:anchorId="78702107" wp14:editId="00B00554">
            <wp:extent cx="6117021" cy="90732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E Think then click KS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51334" cy="9124195"/>
                    </a:xfrm>
                    <a:prstGeom prst="rect">
                      <a:avLst/>
                    </a:prstGeom>
                  </pic:spPr>
                </pic:pic>
              </a:graphicData>
            </a:graphic>
          </wp:inline>
        </w:drawing>
      </w:r>
    </w:p>
    <w:sectPr w:rsidR="00974183" w:rsidRPr="00CF02E9" w:rsidSect="00A17E84">
      <w:footerReference w:type="even" r:id="rId22"/>
      <w:footerReference w:type="default" r:id="rId23"/>
      <w:pgSz w:w="11906" w:h="16838"/>
      <w:pgMar w:top="720" w:right="720" w:bottom="720" w:left="720" w:header="720" w:footer="5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814" w:rsidRDefault="00194814">
      <w:r>
        <w:separator/>
      </w:r>
    </w:p>
  </w:endnote>
  <w:endnote w:type="continuationSeparator" w:id="0">
    <w:p w:rsidR="00194814" w:rsidRDefault="00194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ourceSansPro-Ligh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814" w:rsidRDefault="001948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94814" w:rsidRDefault="001948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003583"/>
      <w:docPartObj>
        <w:docPartGallery w:val="Page Numbers (Bottom of Page)"/>
        <w:docPartUnique/>
      </w:docPartObj>
    </w:sdtPr>
    <w:sdtEndPr>
      <w:rPr>
        <w:noProof/>
      </w:rPr>
    </w:sdtEndPr>
    <w:sdtContent>
      <w:p w:rsidR="00194814" w:rsidRDefault="00194814">
        <w:pPr>
          <w:pStyle w:val="Footer"/>
          <w:jc w:val="right"/>
        </w:pPr>
        <w:r>
          <w:fldChar w:fldCharType="begin"/>
        </w:r>
        <w:r>
          <w:instrText xml:space="preserve"> PAGE   \* MERGEFORMAT </w:instrText>
        </w:r>
        <w:r>
          <w:fldChar w:fldCharType="separate"/>
        </w:r>
        <w:r w:rsidR="007C29FB">
          <w:rPr>
            <w:noProof/>
          </w:rPr>
          <w:t>4</w:t>
        </w:r>
        <w:r>
          <w:rPr>
            <w:noProof/>
          </w:rPr>
          <w:fldChar w:fldCharType="end"/>
        </w:r>
      </w:p>
    </w:sdtContent>
  </w:sdt>
  <w:p w:rsidR="00194814" w:rsidRDefault="001948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814" w:rsidRDefault="00194814">
      <w:r>
        <w:separator/>
      </w:r>
    </w:p>
  </w:footnote>
  <w:footnote w:type="continuationSeparator" w:id="0">
    <w:p w:rsidR="00194814" w:rsidRDefault="00194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2632B"/>
    <w:multiLevelType w:val="hybridMultilevel"/>
    <w:tmpl w:val="64BAA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0481C"/>
    <w:multiLevelType w:val="hybridMultilevel"/>
    <w:tmpl w:val="2490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4218F"/>
    <w:multiLevelType w:val="hybridMultilevel"/>
    <w:tmpl w:val="311A02A6"/>
    <w:lvl w:ilvl="0" w:tplc="C98485CA">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9232C"/>
    <w:multiLevelType w:val="hybridMultilevel"/>
    <w:tmpl w:val="FADC6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344B8"/>
    <w:multiLevelType w:val="hybridMultilevel"/>
    <w:tmpl w:val="13528A76"/>
    <w:lvl w:ilvl="0" w:tplc="C98485CA">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8110D"/>
    <w:multiLevelType w:val="hybridMultilevel"/>
    <w:tmpl w:val="61824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F71E8D"/>
    <w:multiLevelType w:val="hybridMultilevel"/>
    <w:tmpl w:val="9CA28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26B6F"/>
    <w:multiLevelType w:val="hybridMultilevel"/>
    <w:tmpl w:val="8136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4829CA"/>
    <w:multiLevelType w:val="hybridMultilevel"/>
    <w:tmpl w:val="AD18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FA2D01"/>
    <w:multiLevelType w:val="hybridMultilevel"/>
    <w:tmpl w:val="426EE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1211BB"/>
    <w:multiLevelType w:val="hybridMultilevel"/>
    <w:tmpl w:val="ABFC6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D56AF4"/>
    <w:multiLevelType w:val="hybridMultilevel"/>
    <w:tmpl w:val="D72C4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DB5AED"/>
    <w:multiLevelType w:val="hybridMultilevel"/>
    <w:tmpl w:val="DEC0F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0D547A"/>
    <w:multiLevelType w:val="hybridMultilevel"/>
    <w:tmpl w:val="4268F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8A577D"/>
    <w:multiLevelType w:val="hybridMultilevel"/>
    <w:tmpl w:val="4BCC6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B25AC2"/>
    <w:multiLevelType w:val="hybridMultilevel"/>
    <w:tmpl w:val="09926F6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1F46DE9"/>
    <w:multiLevelType w:val="hybridMultilevel"/>
    <w:tmpl w:val="70527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D74454"/>
    <w:multiLevelType w:val="hybridMultilevel"/>
    <w:tmpl w:val="3D02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8"/>
  </w:num>
  <w:num w:numId="4">
    <w:abstractNumId w:val="5"/>
  </w:num>
  <w:num w:numId="5">
    <w:abstractNumId w:val="9"/>
  </w:num>
  <w:num w:numId="6">
    <w:abstractNumId w:val="0"/>
  </w:num>
  <w:num w:numId="7">
    <w:abstractNumId w:val="14"/>
  </w:num>
  <w:num w:numId="8">
    <w:abstractNumId w:val="11"/>
  </w:num>
  <w:num w:numId="9">
    <w:abstractNumId w:val="16"/>
  </w:num>
  <w:num w:numId="10">
    <w:abstractNumId w:val="1"/>
  </w:num>
  <w:num w:numId="11">
    <w:abstractNumId w:val="13"/>
  </w:num>
  <w:num w:numId="12">
    <w:abstractNumId w:val="4"/>
  </w:num>
  <w:num w:numId="13">
    <w:abstractNumId w:val="2"/>
  </w:num>
  <w:num w:numId="14">
    <w:abstractNumId w:val="6"/>
  </w:num>
  <w:num w:numId="15">
    <w:abstractNumId w:val="10"/>
  </w:num>
  <w:num w:numId="16">
    <w:abstractNumId w:val="12"/>
  </w:num>
  <w:num w:numId="17">
    <w:abstractNumId w:val="7"/>
  </w:num>
  <w:num w:numId="18">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2E7"/>
    <w:rsid w:val="000020D2"/>
    <w:rsid w:val="00010422"/>
    <w:rsid w:val="00024EF0"/>
    <w:rsid w:val="00026FB4"/>
    <w:rsid w:val="0003008A"/>
    <w:rsid w:val="00034104"/>
    <w:rsid w:val="0003695B"/>
    <w:rsid w:val="0005749C"/>
    <w:rsid w:val="00076ADB"/>
    <w:rsid w:val="00084BC5"/>
    <w:rsid w:val="00085B86"/>
    <w:rsid w:val="000872C9"/>
    <w:rsid w:val="00097BBF"/>
    <w:rsid w:val="000A22B5"/>
    <w:rsid w:val="000A44FC"/>
    <w:rsid w:val="000B20CD"/>
    <w:rsid w:val="000B553D"/>
    <w:rsid w:val="000B6278"/>
    <w:rsid w:val="000C0FB0"/>
    <w:rsid w:val="000C5923"/>
    <w:rsid w:val="000E0383"/>
    <w:rsid w:val="000E1AC3"/>
    <w:rsid w:val="000F4521"/>
    <w:rsid w:val="000F65B6"/>
    <w:rsid w:val="001012F2"/>
    <w:rsid w:val="00113600"/>
    <w:rsid w:val="001219D2"/>
    <w:rsid w:val="0012443E"/>
    <w:rsid w:val="0014306E"/>
    <w:rsid w:val="0014640D"/>
    <w:rsid w:val="00147D60"/>
    <w:rsid w:val="0015427D"/>
    <w:rsid w:val="001542D1"/>
    <w:rsid w:val="0016323B"/>
    <w:rsid w:val="00166687"/>
    <w:rsid w:val="001705C8"/>
    <w:rsid w:val="00177E82"/>
    <w:rsid w:val="001846E4"/>
    <w:rsid w:val="0018582C"/>
    <w:rsid w:val="00194814"/>
    <w:rsid w:val="00197CE3"/>
    <w:rsid w:val="001B6A89"/>
    <w:rsid w:val="001C0E1E"/>
    <w:rsid w:val="001C2BC6"/>
    <w:rsid w:val="001C3BF3"/>
    <w:rsid w:val="001C7F23"/>
    <w:rsid w:val="001D16B3"/>
    <w:rsid w:val="001D690C"/>
    <w:rsid w:val="001F202A"/>
    <w:rsid w:val="001F65E0"/>
    <w:rsid w:val="0020151A"/>
    <w:rsid w:val="002042AB"/>
    <w:rsid w:val="0021363C"/>
    <w:rsid w:val="00216592"/>
    <w:rsid w:val="00220F62"/>
    <w:rsid w:val="00225C07"/>
    <w:rsid w:val="00226353"/>
    <w:rsid w:val="0023046A"/>
    <w:rsid w:val="00235FEF"/>
    <w:rsid w:val="00241761"/>
    <w:rsid w:val="00257A5D"/>
    <w:rsid w:val="00261707"/>
    <w:rsid w:val="00262BBF"/>
    <w:rsid w:val="002636D2"/>
    <w:rsid w:val="002639AA"/>
    <w:rsid w:val="0026732A"/>
    <w:rsid w:val="002701C6"/>
    <w:rsid w:val="0027232A"/>
    <w:rsid w:val="00272D34"/>
    <w:rsid w:val="0027381B"/>
    <w:rsid w:val="002778CC"/>
    <w:rsid w:val="00280EA2"/>
    <w:rsid w:val="002933DD"/>
    <w:rsid w:val="00294CC3"/>
    <w:rsid w:val="002A1864"/>
    <w:rsid w:val="002A2561"/>
    <w:rsid w:val="002A3D75"/>
    <w:rsid w:val="002A4AF5"/>
    <w:rsid w:val="002B016D"/>
    <w:rsid w:val="002B47DC"/>
    <w:rsid w:val="002B6B0E"/>
    <w:rsid w:val="002C3333"/>
    <w:rsid w:val="002C33B2"/>
    <w:rsid w:val="002D155D"/>
    <w:rsid w:val="002D4713"/>
    <w:rsid w:val="002E0DD1"/>
    <w:rsid w:val="002E408B"/>
    <w:rsid w:val="002E564F"/>
    <w:rsid w:val="002F2696"/>
    <w:rsid w:val="002F38A2"/>
    <w:rsid w:val="002F605A"/>
    <w:rsid w:val="002F6AB9"/>
    <w:rsid w:val="00300B7E"/>
    <w:rsid w:val="003061F9"/>
    <w:rsid w:val="003163D9"/>
    <w:rsid w:val="0031719F"/>
    <w:rsid w:val="003174F0"/>
    <w:rsid w:val="00325C4E"/>
    <w:rsid w:val="003303CB"/>
    <w:rsid w:val="003307B6"/>
    <w:rsid w:val="00331503"/>
    <w:rsid w:val="00340518"/>
    <w:rsid w:val="00347300"/>
    <w:rsid w:val="00351F61"/>
    <w:rsid w:val="0035293F"/>
    <w:rsid w:val="0035622F"/>
    <w:rsid w:val="003570D7"/>
    <w:rsid w:val="0036390E"/>
    <w:rsid w:val="00370CFD"/>
    <w:rsid w:val="00372F44"/>
    <w:rsid w:val="00373688"/>
    <w:rsid w:val="00375C5B"/>
    <w:rsid w:val="00387262"/>
    <w:rsid w:val="00387763"/>
    <w:rsid w:val="00392308"/>
    <w:rsid w:val="00395BA4"/>
    <w:rsid w:val="00396707"/>
    <w:rsid w:val="00396E90"/>
    <w:rsid w:val="00396EC1"/>
    <w:rsid w:val="003972C1"/>
    <w:rsid w:val="003A05AF"/>
    <w:rsid w:val="003A2AFD"/>
    <w:rsid w:val="003A477C"/>
    <w:rsid w:val="003B0D32"/>
    <w:rsid w:val="003B74F8"/>
    <w:rsid w:val="003C5F91"/>
    <w:rsid w:val="003C6C80"/>
    <w:rsid w:val="003D0A27"/>
    <w:rsid w:val="003D1A2F"/>
    <w:rsid w:val="003D2ABD"/>
    <w:rsid w:val="003D45D3"/>
    <w:rsid w:val="003E0801"/>
    <w:rsid w:val="003E602A"/>
    <w:rsid w:val="003F37E8"/>
    <w:rsid w:val="003F5E84"/>
    <w:rsid w:val="003F7DAF"/>
    <w:rsid w:val="00407670"/>
    <w:rsid w:val="004106D5"/>
    <w:rsid w:val="00411372"/>
    <w:rsid w:val="0041208F"/>
    <w:rsid w:val="004154D2"/>
    <w:rsid w:val="004213D6"/>
    <w:rsid w:val="00423241"/>
    <w:rsid w:val="00425247"/>
    <w:rsid w:val="00427611"/>
    <w:rsid w:val="00427BF3"/>
    <w:rsid w:val="004362E4"/>
    <w:rsid w:val="00436ED5"/>
    <w:rsid w:val="004442AB"/>
    <w:rsid w:val="00444353"/>
    <w:rsid w:val="00444B62"/>
    <w:rsid w:val="00444D91"/>
    <w:rsid w:val="00457E68"/>
    <w:rsid w:val="00470685"/>
    <w:rsid w:val="00480FAE"/>
    <w:rsid w:val="00492D5F"/>
    <w:rsid w:val="004B0F9A"/>
    <w:rsid w:val="004B1624"/>
    <w:rsid w:val="004B1D5B"/>
    <w:rsid w:val="004C7A41"/>
    <w:rsid w:val="004D320B"/>
    <w:rsid w:val="004D447B"/>
    <w:rsid w:val="004E784F"/>
    <w:rsid w:val="00506D57"/>
    <w:rsid w:val="00520323"/>
    <w:rsid w:val="005215EF"/>
    <w:rsid w:val="00525DC6"/>
    <w:rsid w:val="00535965"/>
    <w:rsid w:val="0053615F"/>
    <w:rsid w:val="00557109"/>
    <w:rsid w:val="00560E8C"/>
    <w:rsid w:val="00562CF2"/>
    <w:rsid w:val="005671AB"/>
    <w:rsid w:val="00573DC6"/>
    <w:rsid w:val="00576B54"/>
    <w:rsid w:val="0059245D"/>
    <w:rsid w:val="005A1A14"/>
    <w:rsid w:val="005A27A1"/>
    <w:rsid w:val="005B09DC"/>
    <w:rsid w:val="005B2726"/>
    <w:rsid w:val="005C180A"/>
    <w:rsid w:val="005C1989"/>
    <w:rsid w:val="005C268E"/>
    <w:rsid w:val="005C3664"/>
    <w:rsid w:val="005D166A"/>
    <w:rsid w:val="005E5A92"/>
    <w:rsid w:val="005F64A2"/>
    <w:rsid w:val="006003C6"/>
    <w:rsid w:val="00600C5C"/>
    <w:rsid w:val="00605F34"/>
    <w:rsid w:val="006106DC"/>
    <w:rsid w:val="00616A1C"/>
    <w:rsid w:val="00623D61"/>
    <w:rsid w:val="0062506C"/>
    <w:rsid w:val="006263AE"/>
    <w:rsid w:val="00626D34"/>
    <w:rsid w:val="00627F87"/>
    <w:rsid w:val="006350A0"/>
    <w:rsid w:val="00635654"/>
    <w:rsid w:val="00635EED"/>
    <w:rsid w:val="006362F8"/>
    <w:rsid w:val="00645AA1"/>
    <w:rsid w:val="00661626"/>
    <w:rsid w:val="0066252D"/>
    <w:rsid w:val="00673862"/>
    <w:rsid w:val="00676D85"/>
    <w:rsid w:val="00690D88"/>
    <w:rsid w:val="006930D9"/>
    <w:rsid w:val="0069747B"/>
    <w:rsid w:val="006A5C0B"/>
    <w:rsid w:val="006B05D1"/>
    <w:rsid w:val="006C68E9"/>
    <w:rsid w:val="006D1BB6"/>
    <w:rsid w:val="006D2252"/>
    <w:rsid w:val="006D36C0"/>
    <w:rsid w:val="006D42EF"/>
    <w:rsid w:val="006E30DA"/>
    <w:rsid w:val="006F2BEE"/>
    <w:rsid w:val="006F36E5"/>
    <w:rsid w:val="006F3B5B"/>
    <w:rsid w:val="006F5225"/>
    <w:rsid w:val="006F5AF3"/>
    <w:rsid w:val="007010A2"/>
    <w:rsid w:val="00703C1E"/>
    <w:rsid w:val="00711962"/>
    <w:rsid w:val="00713FA4"/>
    <w:rsid w:val="00721EDF"/>
    <w:rsid w:val="00723C65"/>
    <w:rsid w:val="007278C2"/>
    <w:rsid w:val="007362E1"/>
    <w:rsid w:val="007428DC"/>
    <w:rsid w:val="007450D4"/>
    <w:rsid w:val="007477F2"/>
    <w:rsid w:val="0075037D"/>
    <w:rsid w:val="007546C1"/>
    <w:rsid w:val="00754DB5"/>
    <w:rsid w:val="007615C8"/>
    <w:rsid w:val="00761FEB"/>
    <w:rsid w:val="00764195"/>
    <w:rsid w:val="00766D12"/>
    <w:rsid w:val="007673D6"/>
    <w:rsid w:val="007674C6"/>
    <w:rsid w:val="00770CE7"/>
    <w:rsid w:val="00772FD9"/>
    <w:rsid w:val="0077435C"/>
    <w:rsid w:val="00776582"/>
    <w:rsid w:val="007814E2"/>
    <w:rsid w:val="00781778"/>
    <w:rsid w:val="007853F8"/>
    <w:rsid w:val="00791558"/>
    <w:rsid w:val="00791675"/>
    <w:rsid w:val="007976CB"/>
    <w:rsid w:val="007A686A"/>
    <w:rsid w:val="007A73AE"/>
    <w:rsid w:val="007B0C88"/>
    <w:rsid w:val="007B266E"/>
    <w:rsid w:val="007B7502"/>
    <w:rsid w:val="007C066C"/>
    <w:rsid w:val="007C0D9C"/>
    <w:rsid w:val="007C29FB"/>
    <w:rsid w:val="007C4826"/>
    <w:rsid w:val="007D11AD"/>
    <w:rsid w:val="007D5989"/>
    <w:rsid w:val="007E3028"/>
    <w:rsid w:val="008005D4"/>
    <w:rsid w:val="00800810"/>
    <w:rsid w:val="00800F56"/>
    <w:rsid w:val="008044E9"/>
    <w:rsid w:val="00810971"/>
    <w:rsid w:val="00815FF6"/>
    <w:rsid w:val="008229D3"/>
    <w:rsid w:val="00844F65"/>
    <w:rsid w:val="008520A7"/>
    <w:rsid w:val="00854632"/>
    <w:rsid w:val="0085718D"/>
    <w:rsid w:val="008607B8"/>
    <w:rsid w:val="0086270E"/>
    <w:rsid w:val="00874014"/>
    <w:rsid w:val="008743CC"/>
    <w:rsid w:val="0088667C"/>
    <w:rsid w:val="0088673F"/>
    <w:rsid w:val="00893D9D"/>
    <w:rsid w:val="008A3109"/>
    <w:rsid w:val="008A65E9"/>
    <w:rsid w:val="008B2DB5"/>
    <w:rsid w:val="008B5E5F"/>
    <w:rsid w:val="008C02CE"/>
    <w:rsid w:val="008C03F2"/>
    <w:rsid w:val="008C2748"/>
    <w:rsid w:val="008C42CE"/>
    <w:rsid w:val="008D2025"/>
    <w:rsid w:val="008D2457"/>
    <w:rsid w:val="008D709E"/>
    <w:rsid w:val="008E0BC3"/>
    <w:rsid w:val="008E2F61"/>
    <w:rsid w:val="008E34FC"/>
    <w:rsid w:val="008F153C"/>
    <w:rsid w:val="00900687"/>
    <w:rsid w:val="00902FD1"/>
    <w:rsid w:val="00916A6F"/>
    <w:rsid w:val="00922432"/>
    <w:rsid w:val="009276F9"/>
    <w:rsid w:val="0093136B"/>
    <w:rsid w:val="009329E8"/>
    <w:rsid w:val="0094122A"/>
    <w:rsid w:val="009436D8"/>
    <w:rsid w:val="009453B4"/>
    <w:rsid w:val="00946292"/>
    <w:rsid w:val="00954BB0"/>
    <w:rsid w:val="00955310"/>
    <w:rsid w:val="00956364"/>
    <w:rsid w:val="009571B9"/>
    <w:rsid w:val="00960623"/>
    <w:rsid w:val="00961A2C"/>
    <w:rsid w:val="009637A5"/>
    <w:rsid w:val="00974183"/>
    <w:rsid w:val="009746DD"/>
    <w:rsid w:val="00982734"/>
    <w:rsid w:val="00991227"/>
    <w:rsid w:val="009925D9"/>
    <w:rsid w:val="009A2DE1"/>
    <w:rsid w:val="009A3804"/>
    <w:rsid w:val="009A772A"/>
    <w:rsid w:val="009B591A"/>
    <w:rsid w:val="009C3EAE"/>
    <w:rsid w:val="009C5140"/>
    <w:rsid w:val="009C536A"/>
    <w:rsid w:val="009D2EE3"/>
    <w:rsid w:val="009D3436"/>
    <w:rsid w:val="009E09E3"/>
    <w:rsid w:val="009E1833"/>
    <w:rsid w:val="009E5E84"/>
    <w:rsid w:val="009F0315"/>
    <w:rsid w:val="00A07F60"/>
    <w:rsid w:val="00A11D73"/>
    <w:rsid w:val="00A13084"/>
    <w:rsid w:val="00A17E84"/>
    <w:rsid w:val="00A215BA"/>
    <w:rsid w:val="00A30C49"/>
    <w:rsid w:val="00A315DD"/>
    <w:rsid w:val="00A46022"/>
    <w:rsid w:val="00A46CF7"/>
    <w:rsid w:val="00A47421"/>
    <w:rsid w:val="00A47FAC"/>
    <w:rsid w:val="00A51CDC"/>
    <w:rsid w:val="00A53154"/>
    <w:rsid w:val="00A56594"/>
    <w:rsid w:val="00A62897"/>
    <w:rsid w:val="00A709B2"/>
    <w:rsid w:val="00A71779"/>
    <w:rsid w:val="00A74465"/>
    <w:rsid w:val="00A74FDB"/>
    <w:rsid w:val="00A76CFA"/>
    <w:rsid w:val="00A91E44"/>
    <w:rsid w:val="00AA4B75"/>
    <w:rsid w:val="00AA5DD6"/>
    <w:rsid w:val="00AB0F59"/>
    <w:rsid w:val="00AC0C22"/>
    <w:rsid w:val="00AC2086"/>
    <w:rsid w:val="00AC229E"/>
    <w:rsid w:val="00AC280C"/>
    <w:rsid w:val="00AC4AF6"/>
    <w:rsid w:val="00AC6437"/>
    <w:rsid w:val="00AD0CDC"/>
    <w:rsid w:val="00AD36C8"/>
    <w:rsid w:val="00AE0178"/>
    <w:rsid w:val="00AF63C2"/>
    <w:rsid w:val="00B03842"/>
    <w:rsid w:val="00B03E4D"/>
    <w:rsid w:val="00B058E5"/>
    <w:rsid w:val="00B1593D"/>
    <w:rsid w:val="00B16B7A"/>
    <w:rsid w:val="00B217C7"/>
    <w:rsid w:val="00B26491"/>
    <w:rsid w:val="00B27940"/>
    <w:rsid w:val="00B31FCA"/>
    <w:rsid w:val="00B46699"/>
    <w:rsid w:val="00B506B3"/>
    <w:rsid w:val="00B67E96"/>
    <w:rsid w:val="00B73F64"/>
    <w:rsid w:val="00B740A2"/>
    <w:rsid w:val="00B75DBC"/>
    <w:rsid w:val="00B90303"/>
    <w:rsid w:val="00B92356"/>
    <w:rsid w:val="00BA3124"/>
    <w:rsid w:val="00BB1716"/>
    <w:rsid w:val="00BC51BC"/>
    <w:rsid w:val="00BC601C"/>
    <w:rsid w:val="00BE0CEA"/>
    <w:rsid w:val="00BE4336"/>
    <w:rsid w:val="00BF2A9C"/>
    <w:rsid w:val="00BF4FFC"/>
    <w:rsid w:val="00C01D6F"/>
    <w:rsid w:val="00C20149"/>
    <w:rsid w:val="00C26675"/>
    <w:rsid w:val="00C26EC4"/>
    <w:rsid w:val="00C4184B"/>
    <w:rsid w:val="00C45C3F"/>
    <w:rsid w:val="00C50803"/>
    <w:rsid w:val="00C51E76"/>
    <w:rsid w:val="00C52340"/>
    <w:rsid w:val="00C52DE0"/>
    <w:rsid w:val="00C54582"/>
    <w:rsid w:val="00C54C47"/>
    <w:rsid w:val="00C54C5E"/>
    <w:rsid w:val="00C54FB7"/>
    <w:rsid w:val="00C575F7"/>
    <w:rsid w:val="00C57D73"/>
    <w:rsid w:val="00C81830"/>
    <w:rsid w:val="00C83B53"/>
    <w:rsid w:val="00C85268"/>
    <w:rsid w:val="00C87207"/>
    <w:rsid w:val="00C913B3"/>
    <w:rsid w:val="00C913E1"/>
    <w:rsid w:val="00C9404E"/>
    <w:rsid w:val="00C966EB"/>
    <w:rsid w:val="00CA04E6"/>
    <w:rsid w:val="00CA172B"/>
    <w:rsid w:val="00CA177F"/>
    <w:rsid w:val="00CA3CCE"/>
    <w:rsid w:val="00CA54FD"/>
    <w:rsid w:val="00CB20AB"/>
    <w:rsid w:val="00CC04BD"/>
    <w:rsid w:val="00CC4D7B"/>
    <w:rsid w:val="00CD4B99"/>
    <w:rsid w:val="00CE5963"/>
    <w:rsid w:val="00CE7D56"/>
    <w:rsid w:val="00CF02E9"/>
    <w:rsid w:val="00D025F9"/>
    <w:rsid w:val="00D031D1"/>
    <w:rsid w:val="00D1271C"/>
    <w:rsid w:val="00D15A82"/>
    <w:rsid w:val="00D23B4B"/>
    <w:rsid w:val="00D31F85"/>
    <w:rsid w:val="00D31FF8"/>
    <w:rsid w:val="00D35255"/>
    <w:rsid w:val="00D404F8"/>
    <w:rsid w:val="00D41B86"/>
    <w:rsid w:val="00D422E7"/>
    <w:rsid w:val="00D44687"/>
    <w:rsid w:val="00D47B5E"/>
    <w:rsid w:val="00D5181A"/>
    <w:rsid w:val="00D60E97"/>
    <w:rsid w:val="00D620ED"/>
    <w:rsid w:val="00D63DDF"/>
    <w:rsid w:val="00D6498C"/>
    <w:rsid w:val="00D6755D"/>
    <w:rsid w:val="00D675A7"/>
    <w:rsid w:val="00D67D77"/>
    <w:rsid w:val="00D7411C"/>
    <w:rsid w:val="00D761C4"/>
    <w:rsid w:val="00D76D4F"/>
    <w:rsid w:val="00D86FB2"/>
    <w:rsid w:val="00D87184"/>
    <w:rsid w:val="00DA4736"/>
    <w:rsid w:val="00DA758A"/>
    <w:rsid w:val="00DA7CDD"/>
    <w:rsid w:val="00DB2FDC"/>
    <w:rsid w:val="00DB5471"/>
    <w:rsid w:val="00DB65C1"/>
    <w:rsid w:val="00DB67CF"/>
    <w:rsid w:val="00DC211A"/>
    <w:rsid w:val="00DC2AD9"/>
    <w:rsid w:val="00DC4C56"/>
    <w:rsid w:val="00DD0CA8"/>
    <w:rsid w:val="00DE394D"/>
    <w:rsid w:val="00E10D96"/>
    <w:rsid w:val="00E16A7B"/>
    <w:rsid w:val="00E30296"/>
    <w:rsid w:val="00E303F4"/>
    <w:rsid w:val="00E41974"/>
    <w:rsid w:val="00E5253C"/>
    <w:rsid w:val="00E55286"/>
    <w:rsid w:val="00E639B4"/>
    <w:rsid w:val="00E63FE2"/>
    <w:rsid w:val="00E67C44"/>
    <w:rsid w:val="00E71AD5"/>
    <w:rsid w:val="00E743ED"/>
    <w:rsid w:val="00E777C4"/>
    <w:rsid w:val="00E82DCA"/>
    <w:rsid w:val="00E9753E"/>
    <w:rsid w:val="00EA0DB1"/>
    <w:rsid w:val="00EA30A7"/>
    <w:rsid w:val="00EA6A17"/>
    <w:rsid w:val="00EB2922"/>
    <w:rsid w:val="00EB3FDA"/>
    <w:rsid w:val="00EC4E4C"/>
    <w:rsid w:val="00EC6E0F"/>
    <w:rsid w:val="00ED2A84"/>
    <w:rsid w:val="00EE23F5"/>
    <w:rsid w:val="00EF0585"/>
    <w:rsid w:val="00EF219C"/>
    <w:rsid w:val="00F00B14"/>
    <w:rsid w:val="00F12D2E"/>
    <w:rsid w:val="00F30209"/>
    <w:rsid w:val="00F32351"/>
    <w:rsid w:val="00F40EFB"/>
    <w:rsid w:val="00F415B7"/>
    <w:rsid w:val="00F41BFB"/>
    <w:rsid w:val="00F4309F"/>
    <w:rsid w:val="00F445B8"/>
    <w:rsid w:val="00F5462D"/>
    <w:rsid w:val="00F57D4A"/>
    <w:rsid w:val="00F61858"/>
    <w:rsid w:val="00F62767"/>
    <w:rsid w:val="00F670FE"/>
    <w:rsid w:val="00F7665F"/>
    <w:rsid w:val="00F92B0D"/>
    <w:rsid w:val="00F948B8"/>
    <w:rsid w:val="00FA060A"/>
    <w:rsid w:val="00FA1473"/>
    <w:rsid w:val="00FA7E3F"/>
    <w:rsid w:val="00FB23B3"/>
    <w:rsid w:val="00FB3410"/>
    <w:rsid w:val="00FB5539"/>
    <w:rsid w:val="00FC055F"/>
    <w:rsid w:val="00FC2973"/>
    <w:rsid w:val="00FC2D83"/>
    <w:rsid w:val="00FC51D4"/>
    <w:rsid w:val="00FD0706"/>
    <w:rsid w:val="00FD74B1"/>
    <w:rsid w:val="00FE3020"/>
    <w:rsid w:val="00FE6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15:docId w15:val="{A51B2162-FB1C-45D0-AFC0-70032038A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outlineLvl w:val="1"/>
    </w:pPr>
    <w:rPr>
      <w:b/>
      <w:sz w:val="36"/>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8"/>
    </w:rPr>
  </w:style>
  <w:style w:type="paragraph" w:styleId="BodyText">
    <w:name w:val="Body Text"/>
    <w:basedOn w:val="Normal"/>
    <w:rPr>
      <w:sz w:val="28"/>
    </w:rPr>
  </w:style>
  <w:style w:type="paragraph" w:styleId="BodyText2">
    <w:name w:val="Body Text 2"/>
    <w:basedOn w:val="Normal"/>
    <w:rPr>
      <w:b/>
    </w:rPr>
  </w:style>
  <w:style w:type="character" w:styleId="Hyperlink">
    <w:name w:val="Hyperlink"/>
    <w:rPr>
      <w:color w:val="0000FF"/>
      <w:u w:val="single"/>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link w:val="BalloonTextChar"/>
    <w:rsid w:val="00B46699"/>
    <w:rPr>
      <w:rFonts w:ascii="Tahoma" w:hAnsi="Tahoma" w:cs="Tahoma"/>
      <w:sz w:val="16"/>
      <w:szCs w:val="16"/>
    </w:rPr>
  </w:style>
  <w:style w:type="character" w:customStyle="1" w:styleId="BalloonTextChar">
    <w:name w:val="Balloon Text Char"/>
    <w:link w:val="BalloonText"/>
    <w:rsid w:val="00B46699"/>
    <w:rPr>
      <w:rFonts w:ascii="Tahoma" w:hAnsi="Tahoma" w:cs="Tahoma"/>
      <w:sz w:val="16"/>
      <w:szCs w:val="16"/>
      <w:lang w:eastAsia="en-US"/>
    </w:rPr>
  </w:style>
  <w:style w:type="paragraph" w:styleId="ListParagraph">
    <w:name w:val="List Paragraph"/>
    <w:basedOn w:val="Normal"/>
    <w:uiPriority w:val="34"/>
    <w:qFormat/>
    <w:rsid w:val="00635654"/>
    <w:pPr>
      <w:ind w:left="720"/>
    </w:pPr>
  </w:style>
  <w:style w:type="paragraph" w:styleId="NormalWeb">
    <w:name w:val="Normal (Web)"/>
    <w:basedOn w:val="Normal"/>
    <w:uiPriority w:val="99"/>
    <w:unhideWhenUsed/>
    <w:rsid w:val="008E0BC3"/>
    <w:pPr>
      <w:spacing w:before="100" w:beforeAutospacing="1" w:after="100" w:afterAutospacing="1"/>
    </w:pPr>
    <w:rPr>
      <w:rFonts w:ascii="Times New Roman" w:eastAsia="Calibri" w:hAnsi="Times New Roman"/>
      <w:szCs w:val="24"/>
      <w:lang w:eastAsia="en-GB"/>
    </w:rPr>
  </w:style>
  <w:style w:type="paragraph" w:customStyle="1" w:styleId="MediumGrid21">
    <w:name w:val="Medium Grid 21"/>
    <w:uiPriority w:val="1"/>
    <w:qFormat/>
    <w:rsid w:val="00DE394D"/>
    <w:rPr>
      <w:rFonts w:ascii="Calibri" w:eastAsia="Calibri" w:hAnsi="Calibri"/>
      <w:sz w:val="22"/>
      <w:szCs w:val="22"/>
      <w:lang w:eastAsia="en-US"/>
    </w:rPr>
  </w:style>
  <w:style w:type="paragraph" w:customStyle="1" w:styleId="Default">
    <w:name w:val="Default"/>
    <w:rsid w:val="003F37E8"/>
    <w:pPr>
      <w:autoSpaceDE w:val="0"/>
      <w:autoSpaceDN w:val="0"/>
      <w:adjustRightInd w:val="0"/>
    </w:pPr>
    <w:rPr>
      <w:rFonts w:ascii="Calibri" w:hAnsi="Calibri" w:cs="Calibri"/>
      <w:color w:val="000000"/>
      <w:sz w:val="24"/>
      <w:szCs w:val="24"/>
    </w:rPr>
  </w:style>
  <w:style w:type="paragraph" w:styleId="NoSpacing">
    <w:name w:val="No Spacing"/>
    <w:uiPriority w:val="1"/>
    <w:qFormat/>
    <w:rsid w:val="00AD0CDC"/>
    <w:rPr>
      <w:rFonts w:ascii="Arial" w:hAnsi="Arial"/>
      <w:sz w:val="24"/>
      <w:lang w:eastAsia="en-US"/>
    </w:rPr>
  </w:style>
  <w:style w:type="paragraph" w:styleId="Revision">
    <w:name w:val="Revision"/>
    <w:hidden/>
    <w:uiPriority w:val="99"/>
    <w:semiHidden/>
    <w:rsid w:val="00D025F9"/>
    <w:rPr>
      <w:rFonts w:ascii="Arial" w:hAnsi="Arial"/>
      <w:sz w:val="24"/>
      <w:lang w:eastAsia="en-US"/>
    </w:rPr>
  </w:style>
  <w:style w:type="character" w:styleId="FollowedHyperlink">
    <w:name w:val="FollowedHyperlink"/>
    <w:rsid w:val="0086270E"/>
    <w:rPr>
      <w:color w:val="800080"/>
      <w:u w:val="single"/>
    </w:rPr>
  </w:style>
  <w:style w:type="table" w:customStyle="1" w:styleId="TableGrid1">
    <w:name w:val="Table Grid1"/>
    <w:basedOn w:val="TableNormal"/>
    <w:next w:val="TableGrid"/>
    <w:uiPriority w:val="59"/>
    <w:rsid w:val="00B9235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B92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78C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17E84"/>
    <w:pPr>
      <w:tabs>
        <w:tab w:val="center" w:pos="4513"/>
        <w:tab w:val="right" w:pos="9026"/>
      </w:tabs>
    </w:pPr>
  </w:style>
  <w:style w:type="character" w:customStyle="1" w:styleId="HeaderChar">
    <w:name w:val="Header Char"/>
    <w:basedOn w:val="DefaultParagraphFont"/>
    <w:link w:val="Header"/>
    <w:rsid w:val="00A17E84"/>
    <w:rPr>
      <w:rFonts w:ascii="Arial" w:hAnsi="Arial"/>
      <w:sz w:val="24"/>
      <w:lang w:eastAsia="en-US"/>
    </w:rPr>
  </w:style>
  <w:style w:type="character" w:customStyle="1" w:styleId="FooterChar">
    <w:name w:val="Footer Char"/>
    <w:basedOn w:val="DefaultParagraphFont"/>
    <w:link w:val="Footer"/>
    <w:uiPriority w:val="99"/>
    <w:rsid w:val="00A17E84"/>
    <w:rPr>
      <w:rFonts w:ascii="Arial" w:hAnsi="Arial"/>
      <w:sz w:val="24"/>
      <w:lang w:eastAsia="en-US"/>
    </w:rPr>
  </w:style>
  <w:style w:type="character" w:styleId="Strong">
    <w:name w:val="Strong"/>
    <w:basedOn w:val="DefaultParagraphFont"/>
    <w:uiPriority w:val="22"/>
    <w:qFormat/>
    <w:rsid w:val="00CA172B"/>
    <w:rPr>
      <w:b/>
      <w:bCs/>
    </w:rPr>
  </w:style>
  <w:style w:type="character" w:customStyle="1" w:styleId="attachment-inline">
    <w:name w:val="attachment-inline"/>
    <w:basedOn w:val="DefaultParagraphFont"/>
    <w:rsid w:val="00CF02E9"/>
  </w:style>
  <w:style w:type="character" w:customStyle="1" w:styleId="type">
    <w:name w:val="type"/>
    <w:basedOn w:val="DefaultParagraphFont"/>
    <w:rsid w:val="00CF02E9"/>
  </w:style>
  <w:style w:type="character" w:customStyle="1" w:styleId="file-size">
    <w:name w:val="file-size"/>
    <w:basedOn w:val="DefaultParagraphFont"/>
    <w:rsid w:val="00CF02E9"/>
  </w:style>
  <w:style w:type="character" w:customStyle="1" w:styleId="page-length">
    <w:name w:val="page-length"/>
    <w:basedOn w:val="DefaultParagraphFont"/>
    <w:rsid w:val="00CF0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40695">
      <w:bodyDiv w:val="1"/>
      <w:marLeft w:val="0"/>
      <w:marRight w:val="0"/>
      <w:marTop w:val="0"/>
      <w:marBottom w:val="0"/>
      <w:divBdr>
        <w:top w:val="none" w:sz="0" w:space="0" w:color="auto"/>
        <w:left w:val="none" w:sz="0" w:space="0" w:color="auto"/>
        <w:bottom w:val="none" w:sz="0" w:space="0" w:color="auto"/>
        <w:right w:val="none" w:sz="0" w:space="0" w:color="auto"/>
      </w:divBdr>
    </w:div>
    <w:div w:id="604733122">
      <w:bodyDiv w:val="1"/>
      <w:marLeft w:val="0"/>
      <w:marRight w:val="0"/>
      <w:marTop w:val="0"/>
      <w:marBottom w:val="0"/>
      <w:divBdr>
        <w:top w:val="none" w:sz="0" w:space="0" w:color="auto"/>
        <w:left w:val="none" w:sz="0" w:space="0" w:color="auto"/>
        <w:bottom w:val="none" w:sz="0" w:space="0" w:color="auto"/>
        <w:right w:val="none" w:sz="0" w:space="0" w:color="auto"/>
      </w:divBdr>
    </w:div>
    <w:div w:id="682703696">
      <w:bodyDiv w:val="1"/>
      <w:marLeft w:val="0"/>
      <w:marRight w:val="0"/>
      <w:marTop w:val="0"/>
      <w:marBottom w:val="0"/>
      <w:divBdr>
        <w:top w:val="none" w:sz="0" w:space="0" w:color="auto"/>
        <w:left w:val="none" w:sz="0" w:space="0" w:color="auto"/>
        <w:bottom w:val="none" w:sz="0" w:space="0" w:color="auto"/>
        <w:right w:val="none" w:sz="0" w:space="0" w:color="auto"/>
      </w:divBdr>
    </w:div>
    <w:div w:id="769738479">
      <w:bodyDiv w:val="1"/>
      <w:marLeft w:val="0"/>
      <w:marRight w:val="0"/>
      <w:marTop w:val="0"/>
      <w:marBottom w:val="0"/>
      <w:divBdr>
        <w:top w:val="none" w:sz="0" w:space="0" w:color="auto"/>
        <w:left w:val="none" w:sz="0" w:space="0" w:color="auto"/>
        <w:bottom w:val="none" w:sz="0" w:space="0" w:color="auto"/>
        <w:right w:val="none" w:sz="0" w:space="0" w:color="auto"/>
      </w:divBdr>
      <w:divsChild>
        <w:div w:id="81418881">
          <w:marLeft w:val="547"/>
          <w:marRight w:val="0"/>
          <w:marTop w:val="134"/>
          <w:marBottom w:val="0"/>
          <w:divBdr>
            <w:top w:val="none" w:sz="0" w:space="0" w:color="auto"/>
            <w:left w:val="none" w:sz="0" w:space="0" w:color="auto"/>
            <w:bottom w:val="none" w:sz="0" w:space="0" w:color="auto"/>
            <w:right w:val="none" w:sz="0" w:space="0" w:color="auto"/>
          </w:divBdr>
        </w:div>
        <w:div w:id="86118165">
          <w:marLeft w:val="547"/>
          <w:marRight w:val="0"/>
          <w:marTop w:val="134"/>
          <w:marBottom w:val="0"/>
          <w:divBdr>
            <w:top w:val="none" w:sz="0" w:space="0" w:color="auto"/>
            <w:left w:val="none" w:sz="0" w:space="0" w:color="auto"/>
            <w:bottom w:val="none" w:sz="0" w:space="0" w:color="auto"/>
            <w:right w:val="none" w:sz="0" w:space="0" w:color="auto"/>
          </w:divBdr>
        </w:div>
        <w:div w:id="950697424">
          <w:marLeft w:val="547"/>
          <w:marRight w:val="0"/>
          <w:marTop w:val="134"/>
          <w:marBottom w:val="0"/>
          <w:divBdr>
            <w:top w:val="none" w:sz="0" w:space="0" w:color="auto"/>
            <w:left w:val="none" w:sz="0" w:space="0" w:color="auto"/>
            <w:bottom w:val="none" w:sz="0" w:space="0" w:color="auto"/>
            <w:right w:val="none" w:sz="0" w:space="0" w:color="auto"/>
          </w:divBdr>
        </w:div>
        <w:div w:id="1270165271">
          <w:marLeft w:val="547"/>
          <w:marRight w:val="0"/>
          <w:marTop w:val="134"/>
          <w:marBottom w:val="0"/>
          <w:divBdr>
            <w:top w:val="none" w:sz="0" w:space="0" w:color="auto"/>
            <w:left w:val="none" w:sz="0" w:space="0" w:color="auto"/>
            <w:bottom w:val="none" w:sz="0" w:space="0" w:color="auto"/>
            <w:right w:val="none" w:sz="0" w:space="0" w:color="auto"/>
          </w:divBdr>
        </w:div>
        <w:div w:id="1571623590">
          <w:marLeft w:val="547"/>
          <w:marRight w:val="0"/>
          <w:marTop w:val="134"/>
          <w:marBottom w:val="0"/>
          <w:divBdr>
            <w:top w:val="none" w:sz="0" w:space="0" w:color="auto"/>
            <w:left w:val="none" w:sz="0" w:space="0" w:color="auto"/>
            <w:bottom w:val="none" w:sz="0" w:space="0" w:color="auto"/>
            <w:right w:val="none" w:sz="0" w:space="0" w:color="auto"/>
          </w:divBdr>
        </w:div>
        <w:div w:id="1818107197">
          <w:marLeft w:val="547"/>
          <w:marRight w:val="0"/>
          <w:marTop w:val="134"/>
          <w:marBottom w:val="0"/>
          <w:divBdr>
            <w:top w:val="none" w:sz="0" w:space="0" w:color="auto"/>
            <w:left w:val="none" w:sz="0" w:space="0" w:color="auto"/>
            <w:bottom w:val="none" w:sz="0" w:space="0" w:color="auto"/>
            <w:right w:val="none" w:sz="0" w:space="0" w:color="auto"/>
          </w:divBdr>
        </w:div>
        <w:div w:id="1895267508">
          <w:marLeft w:val="547"/>
          <w:marRight w:val="0"/>
          <w:marTop w:val="134"/>
          <w:marBottom w:val="0"/>
          <w:divBdr>
            <w:top w:val="none" w:sz="0" w:space="0" w:color="auto"/>
            <w:left w:val="none" w:sz="0" w:space="0" w:color="auto"/>
            <w:bottom w:val="none" w:sz="0" w:space="0" w:color="auto"/>
            <w:right w:val="none" w:sz="0" w:space="0" w:color="auto"/>
          </w:divBdr>
        </w:div>
      </w:divsChild>
    </w:div>
    <w:div w:id="957371693">
      <w:bodyDiv w:val="1"/>
      <w:marLeft w:val="0"/>
      <w:marRight w:val="0"/>
      <w:marTop w:val="0"/>
      <w:marBottom w:val="0"/>
      <w:divBdr>
        <w:top w:val="none" w:sz="0" w:space="0" w:color="auto"/>
        <w:left w:val="none" w:sz="0" w:space="0" w:color="auto"/>
        <w:bottom w:val="none" w:sz="0" w:space="0" w:color="auto"/>
        <w:right w:val="none" w:sz="0" w:space="0" w:color="auto"/>
      </w:divBdr>
    </w:div>
    <w:div w:id="1034841551">
      <w:bodyDiv w:val="1"/>
      <w:marLeft w:val="0"/>
      <w:marRight w:val="0"/>
      <w:marTop w:val="0"/>
      <w:marBottom w:val="0"/>
      <w:divBdr>
        <w:top w:val="none" w:sz="0" w:space="0" w:color="auto"/>
        <w:left w:val="none" w:sz="0" w:space="0" w:color="auto"/>
        <w:bottom w:val="none" w:sz="0" w:space="0" w:color="auto"/>
        <w:right w:val="none" w:sz="0" w:space="0" w:color="auto"/>
      </w:divBdr>
      <w:divsChild>
        <w:div w:id="612327306">
          <w:marLeft w:val="547"/>
          <w:marRight w:val="0"/>
          <w:marTop w:val="192"/>
          <w:marBottom w:val="0"/>
          <w:divBdr>
            <w:top w:val="none" w:sz="0" w:space="0" w:color="auto"/>
            <w:left w:val="none" w:sz="0" w:space="0" w:color="auto"/>
            <w:bottom w:val="none" w:sz="0" w:space="0" w:color="auto"/>
            <w:right w:val="none" w:sz="0" w:space="0" w:color="auto"/>
          </w:divBdr>
        </w:div>
        <w:div w:id="682247081">
          <w:marLeft w:val="547"/>
          <w:marRight w:val="0"/>
          <w:marTop w:val="192"/>
          <w:marBottom w:val="0"/>
          <w:divBdr>
            <w:top w:val="none" w:sz="0" w:space="0" w:color="auto"/>
            <w:left w:val="none" w:sz="0" w:space="0" w:color="auto"/>
            <w:bottom w:val="none" w:sz="0" w:space="0" w:color="auto"/>
            <w:right w:val="none" w:sz="0" w:space="0" w:color="auto"/>
          </w:divBdr>
        </w:div>
      </w:divsChild>
    </w:div>
    <w:div w:id="1090395389">
      <w:bodyDiv w:val="1"/>
      <w:marLeft w:val="0"/>
      <w:marRight w:val="0"/>
      <w:marTop w:val="0"/>
      <w:marBottom w:val="0"/>
      <w:divBdr>
        <w:top w:val="none" w:sz="0" w:space="0" w:color="auto"/>
        <w:left w:val="none" w:sz="0" w:space="0" w:color="auto"/>
        <w:bottom w:val="none" w:sz="0" w:space="0" w:color="auto"/>
        <w:right w:val="none" w:sz="0" w:space="0" w:color="auto"/>
      </w:divBdr>
      <w:divsChild>
        <w:div w:id="83308921">
          <w:marLeft w:val="547"/>
          <w:marRight w:val="0"/>
          <w:marTop w:val="154"/>
          <w:marBottom w:val="0"/>
          <w:divBdr>
            <w:top w:val="none" w:sz="0" w:space="0" w:color="auto"/>
            <w:left w:val="none" w:sz="0" w:space="0" w:color="auto"/>
            <w:bottom w:val="none" w:sz="0" w:space="0" w:color="auto"/>
            <w:right w:val="none" w:sz="0" w:space="0" w:color="auto"/>
          </w:divBdr>
        </w:div>
        <w:div w:id="238710749">
          <w:marLeft w:val="547"/>
          <w:marRight w:val="0"/>
          <w:marTop w:val="154"/>
          <w:marBottom w:val="0"/>
          <w:divBdr>
            <w:top w:val="none" w:sz="0" w:space="0" w:color="auto"/>
            <w:left w:val="none" w:sz="0" w:space="0" w:color="auto"/>
            <w:bottom w:val="none" w:sz="0" w:space="0" w:color="auto"/>
            <w:right w:val="none" w:sz="0" w:space="0" w:color="auto"/>
          </w:divBdr>
        </w:div>
        <w:div w:id="253591318">
          <w:marLeft w:val="547"/>
          <w:marRight w:val="0"/>
          <w:marTop w:val="154"/>
          <w:marBottom w:val="0"/>
          <w:divBdr>
            <w:top w:val="none" w:sz="0" w:space="0" w:color="auto"/>
            <w:left w:val="none" w:sz="0" w:space="0" w:color="auto"/>
            <w:bottom w:val="none" w:sz="0" w:space="0" w:color="auto"/>
            <w:right w:val="none" w:sz="0" w:space="0" w:color="auto"/>
          </w:divBdr>
        </w:div>
        <w:div w:id="593706584">
          <w:marLeft w:val="547"/>
          <w:marRight w:val="0"/>
          <w:marTop w:val="154"/>
          <w:marBottom w:val="0"/>
          <w:divBdr>
            <w:top w:val="none" w:sz="0" w:space="0" w:color="auto"/>
            <w:left w:val="none" w:sz="0" w:space="0" w:color="auto"/>
            <w:bottom w:val="none" w:sz="0" w:space="0" w:color="auto"/>
            <w:right w:val="none" w:sz="0" w:space="0" w:color="auto"/>
          </w:divBdr>
        </w:div>
        <w:div w:id="879897184">
          <w:marLeft w:val="547"/>
          <w:marRight w:val="0"/>
          <w:marTop w:val="154"/>
          <w:marBottom w:val="0"/>
          <w:divBdr>
            <w:top w:val="none" w:sz="0" w:space="0" w:color="auto"/>
            <w:left w:val="none" w:sz="0" w:space="0" w:color="auto"/>
            <w:bottom w:val="none" w:sz="0" w:space="0" w:color="auto"/>
            <w:right w:val="none" w:sz="0" w:space="0" w:color="auto"/>
          </w:divBdr>
        </w:div>
        <w:div w:id="1100489666">
          <w:marLeft w:val="547"/>
          <w:marRight w:val="0"/>
          <w:marTop w:val="154"/>
          <w:marBottom w:val="0"/>
          <w:divBdr>
            <w:top w:val="none" w:sz="0" w:space="0" w:color="auto"/>
            <w:left w:val="none" w:sz="0" w:space="0" w:color="auto"/>
            <w:bottom w:val="none" w:sz="0" w:space="0" w:color="auto"/>
            <w:right w:val="none" w:sz="0" w:space="0" w:color="auto"/>
          </w:divBdr>
        </w:div>
      </w:divsChild>
    </w:div>
    <w:div w:id="1135216011">
      <w:bodyDiv w:val="1"/>
      <w:marLeft w:val="0"/>
      <w:marRight w:val="0"/>
      <w:marTop w:val="0"/>
      <w:marBottom w:val="0"/>
      <w:divBdr>
        <w:top w:val="none" w:sz="0" w:space="0" w:color="auto"/>
        <w:left w:val="none" w:sz="0" w:space="0" w:color="auto"/>
        <w:bottom w:val="none" w:sz="0" w:space="0" w:color="auto"/>
        <w:right w:val="none" w:sz="0" w:space="0" w:color="auto"/>
      </w:divBdr>
    </w:div>
    <w:div w:id="1308318154">
      <w:bodyDiv w:val="1"/>
      <w:marLeft w:val="0"/>
      <w:marRight w:val="0"/>
      <w:marTop w:val="0"/>
      <w:marBottom w:val="0"/>
      <w:divBdr>
        <w:top w:val="none" w:sz="0" w:space="0" w:color="auto"/>
        <w:left w:val="none" w:sz="0" w:space="0" w:color="auto"/>
        <w:bottom w:val="none" w:sz="0" w:space="0" w:color="auto"/>
        <w:right w:val="none" w:sz="0" w:space="0" w:color="auto"/>
      </w:divBdr>
    </w:div>
    <w:div w:id="1585798964">
      <w:bodyDiv w:val="1"/>
      <w:marLeft w:val="0"/>
      <w:marRight w:val="0"/>
      <w:marTop w:val="0"/>
      <w:marBottom w:val="0"/>
      <w:divBdr>
        <w:top w:val="none" w:sz="0" w:space="0" w:color="auto"/>
        <w:left w:val="none" w:sz="0" w:space="0" w:color="auto"/>
        <w:bottom w:val="none" w:sz="0" w:space="0" w:color="auto"/>
        <w:right w:val="none" w:sz="0" w:space="0" w:color="auto"/>
      </w:divBdr>
    </w:div>
    <w:div w:id="1934238977">
      <w:bodyDiv w:val="1"/>
      <w:marLeft w:val="0"/>
      <w:marRight w:val="0"/>
      <w:marTop w:val="0"/>
      <w:marBottom w:val="0"/>
      <w:divBdr>
        <w:top w:val="none" w:sz="0" w:space="0" w:color="auto"/>
        <w:left w:val="none" w:sz="0" w:space="0" w:color="auto"/>
        <w:bottom w:val="none" w:sz="0" w:space="0" w:color="auto"/>
        <w:right w:val="none" w:sz="0" w:space="0" w:color="auto"/>
      </w:divBdr>
      <w:divsChild>
        <w:div w:id="55116183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sets.publishing.service.gov.uk/government/uploads/system/uploads/attachment_data/file/674416/Searching_screening_and_confiscation.pdf" TargetMode="External"/><Relationship Id="rId18" Type="http://schemas.openxmlformats.org/officeDocument/2006/relationships/hyperlink" Target="https://assets.publishing.service.gov.uk/government/uploads/system/uploads/attachment_data/file/811796/Teaching_online_safety_in_school.pdf"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cmg.co.uk/wp-content/uploads/2017/12/Keeping-Safe-Online-Easy-Read-Guide-Email-Version.pdf" TargetMode="External"/><Relationship Id="rId17" Type="http://schemas.openxmlformats.org/officeDocument/2006/relationships/hyperlink" Target="https://www.gov.uk/government/consultations/online-harms-white-pape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m.com/pdf/web/viewer.html?file=~/media/PDFs/Security-and-safeguarding/RM_Esafety_BROCHURE-May19.pdf"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spcc.org.uk/preventing-abuse/keeping-children-safe/online-safety/e-safety-school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811513/DRAFT_Keeping_children_safe_in_education_2019.pdf" TargetMode="External"/><Relationship Id="rId23" Type="http://schemas.openxmlformats.org/officeDocument/2006/relationships/footer" Target="footer2.xml"/><Relationship Id="rId10" Type="http://schemas.openxmlformats.org/officeDocument/2006/relationships/hyperlink" Target="https://www.gov.uk/government/groups/uk-council-for-child-internet-safety-ukccis" TargetMode="External"/><Relationship Id="rId19" Type="http://schemas.openxmlformats.org/officeDocument/2006/relationships/hyperlink" Target="https://assets.publishing.service.gov.uk/government/uploads/system/uploads/attachment_data/file/759003/Education_for_a_connected_world_PDF.PDF" TargetMode="External"/><Relationship Id="rId4" Type="http://schemas.openxmlformats.org/officeDocument/2006/relationships/settings" Target="settings.xml"/><Relationship Id="rId9" Type="http://schemas.openxmlformats.org/officeDocument/2006/relationships/hyperlink" Target="https://ceop.police.uk/" TargetMode="External"/><Relationship Id="rId14" Type="http://schemas.openxmlformats.org/officeDocument/2006/relationships/hyperlink" Target="https://www.gov.uk/government/publications/keeping-children-safe-in-education--2"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EE78D-878C-4742-9D8E-72752F176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3169</Words>
  <Characters>19434</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CHILD PROTECTION</vt:lpstr>
    </vt:vector>
  </TitlesOfParts>
  <Company>Education Department</Company>
  <LinksUpToDate>false</LinksUpToDate>
  <CharactersWithSpaces>22558</CharactersWithSpaces>
  <SharedDoc>false</SharedDoc>
  <HLinks>
    <vt:vector size="162" baseType="variant">
      <vt:variant>
        <vt:i4>7405665</vt:i4>
      </vt:variant>
      <vt:variant>
        <vt:i4>72</vt:i4>
      </vt:variant>
      <vt:variant>
        <vt:i4>0</vt:i4>
      </vt:variant>
      <vt:variant>
        <vt:i4>5</vt:i4>
      </vt:variant>
      <vt:variant>
        <vt:lpwstr>https://www.brook.org.uk/our-work/the-sexual-behaviours-traffic-light-tool</vt:lpwstr>
      </vt:variant>
      <vt:variant>
        <vt:lpwstr/>
      </vt:variant>
      <vt:variant>
        <vt:i4>3145821</vt:i4>
      </vt:variant>
      <vt:variant>
        <vt:i4>69</vt:i4>
      </vt:variant>
      <vt:variant>
        <vt:i4>0</vt:i4>
      </vt:variant>
      <vt:variant>
        <vt:i4>5</vt:i4>
      </vt:variant>
      <vt:variant>
        <vt:lpwstr>mailto:MASH@wandsworth.gov.uk</vt:lpwstr>
      </vt:variant>
      <vt:variant>
        <vt:lpwstr/>
      </vt:variant>
      <vt:variant>
        <vt:i4>4390914</vt:i4>
      </vt:variant>
      <vt:variant>
        <vt:i4>66</vt:i4>
      </vt:variant>
      <vt:variant>
        <vt:i4>0</vt:i4>
      </vt:variant>
      <vt:variant>
        <vt:i4>5</vt:i4>
      </vt:variant>
      <vt:variant>
        <vt:lpwstr>http://www.londoncp.co.uk/chapters/ch_harm_others.html</vt:lpwstr>
      </vt:variant>
      <vt:variant>
        <vt:lpwstr/>
      </vt:variant>
      <vt:variant>
        <vt:i4>7733364</vt:i4>
      </vt:variant>
      <vt:variant>
        <vt:i4>63</vt:i4>
      </vt:variant>
      <vt:variant>
        <vt:i4>0</vt:i4>
      </vt:variant>
      <vt:variant>
        <vt:i4>5</vt:i4>
      </vt:variant>
      <vt:variant>
        <vt:lpwstr>http://www.nspcc.org.uk/preventing-abuse/keeping-children-safe/underwear-rule/</vt:lpwstr>
      </vt:variant>
      <vt:variant>
        <vt:lpwstr/>
      </vt:variant>
      <vt:variant>
        <vt:i4>4456457</vt:i4>
      </vt:variant>
      <vt:variant>
        <vt:i4>60</vt:i4>
      </vt:variant>
      <vt:variant>
        <vt:i4>0</vt:i4>
      </vt:variant>
      <vt:variant>
        <vt:i4>5</vt:i4>
      </vt:variant>
      <vt:variant>
        <vt:lpwstr>http://www.legislation.gov.uk/uksi/2009/1547/schedule/3/made</vt:lpwstr>
      </vt:variant>
      <vt:variant>
        <vt:lpwstr/>
      </vt:variant>
      <vt:variant>
        <vt:i4>4456456</vt:i4>
      </vt:variant>
      <vt:variant>
        <vt:i4>57</vt:i4>
      </vt:variant>
      <vt:variant>
        <vt:i4>0</vt:i4>
      </vt:variant>
      <vt:variant>
        <vt:i4>5</vt:i4>
      </vt:variant>
      <vt:variant>
        <vt:lpwstr>http://www.legislation.gov.uk/uksi/2009/1547/schedule/2/made</vt:lpwstr>
      </vt:variant>
      <vt:variant>
        <vt:lpwstr/>
      </vt:variant>
      <vt:variant>
        <vt:i4>4456459</vt:i4>
      </vt:variant>
      <vt:variant>
        <vt:i4>54</vt:i4>
      </vt:variant>
      <vt:variant>
        <vt:i4>0</vt:i4>
      </vt:variant>
      <vt:variant>
        <vt:i4>5</vt:i4>
      </vt:variant>
      <vt:variant>
        <vt:lpwstr>http://www.legislation.gov.uk/uksi/2009/1547/schedule/1/made</vt:lpwstr>
      </vt:variant>
      <vt:variant>
        <vt:lpwstr/>
      </vt:variant>
      <vt:variant>
        <vt:i4>3539064</vt:i4>
      </vt:variant>
      <vt:variant>
        <vt:i4>51</vt:i4>
      </vt:variant>
      <vt:variant>
        <vt:i4>0</vt:i4>
      </vt:variant>
      <vt:variant>
        <vt:i4>5</vt:i4>
      </vt:variant>
      <vt:variant>
        <vt:lpwstr>http://www.ofsted.gov.uk/resources/applying-waive-disqualification-early-years-and-childcare-providers</vt:lpwstr>
      </vt:variant>
      <vt:variant>
        <vt:lpwstr/>
      </vt:variant>
      <vt:variant>
        <vt:i4>4456457</vt:i4>
      </vt:variant>
      <vt:variant>
        <vt:i4>48</vt:i4>
      </vt:variant>
      <vt:variant>
        <vt:i4>0</vt:i4>
      </vt:variant>
      <vt:variant>
        <vt:i4>5</vt:i4>
      </vt:variant>
      <vt:variant>
        <vt:lpwstr>http://www.legislation.gov.uk/uksi/2009/1547/schedule/3/made</vt:lpwstr>
      </vt:variant>
      <vt:variant>
        <vt:lpwstr/>
      </vt:variant>
      <vt:variant>
        <vt:i4>6750229</vt:i4>
      </vt:variant>
      <vt:variant>
        <vt:i4>45</vt:i4>
      </vt:variant>
      <vt:variant>
        <vt:i4>0</vt:i4>
      </vt:variant>
      <vt:variant>
        <vt:i4>5</vt:i4>
      </vt:variant>
      <vt:variant>
        <vt:lpwstr>https://www.gov.uk/government/uploads/system/uploads/attachment_data/file/362919/Keeping_children_safe_in_education_childcare_disqualification_requirements_-_supplementary_advice.pdf</vt:lpwstr>
      </vt:variant>
      <vt:variant>
        <vt:lpwstr/>
      </vt:variant>
      <vt:variant>
        <vt:i4>6619183</vt:i4>
      </vt:variant>
      <vt:variant>
        <vt:i4>39</vt:i4>
      </vt:variant>
      <vt:variant>
        <vt:i4>0</vt:i4>
      </vt:variant>
      <vt:variant>
        <vt:i4>5</vt:i4>
      </vt:variant>
      <vt:variant>
        <vt:lpwstr>https://www.gov.uk/government/uploads/system/uploads/attachment_data/file/551575/6.2439_KG_NCA_Sexting_in_Schools_WEB__1_.PDF</vt:lpwstr>
      </vt:variant>
      <vt:variant>
        <vt:lpwstr/>
      </vt:variant>
      <vt:variant>
        <vt:i4>5963863</vt:i4>
      </vt:variant>
      <vt:variant>
        <vt:i4>36</vt:i4>
      </vt:variant>
      <vt:variant>
        <vt:i4>0</vt:i4>
      </vt:variant>
      <vt:variant>
        <vt:i4>5</vt:i4>
      </vt:variant>
      <vt:variant>
        <vt:lpwstr>http://www.wscb.org.uk/wscb/downloads/file/160/protecting_children_and_adults_from_abuse_in_the_uk_and_abroad</vt:lpwstr>
      </vt:variant>
      <vt:variant>
        <vt:lpwstr/>
      </vt:variant>
      <vt:variant>
        <vt:i4>5963859</vt:i4>
      </vt:variant>
      <vt:variant>
        <vt:i4>33</vt:i4>
      </vt:variant>
      <vt:variant>
        <vt:i4>0</vt:i4>
      </vt:variant>
      <vt:variant>
        <vt:i4>5</vt:i4>
      </vt:variant>
      <vt:variant>
        <vt:lpwstr>https://www.gov.uk/government/uploads/system/uploads/attachment_data/file/554415/searching_screening_confiscation_advice_Sept_2016.pdf</vt:lpwstr>
      </vt:variant>
      <vt:variant>
        <vt:lpwstr/>
      </vt:variant>
      <vt:variant>
        <vt:i4>7733364</vt:i4>
      </vt:variant>
      <vt:variant>
        <vt:i4>30</vt:i4>
      </vt:variant>
      <vt:variant>
        <vt:i4>0</vt:i4>
      </vt:variant>
      <vt:variant>
        <vt:i4>5</vt:i4>
      </vt:variant>
      <vt:variant>
        <vt:lpwstr>http://www.nspcc.org.uk/preventing-abuse/keeping-children-safe/underwear-rule/</vt:lpwstr>
      </vt:variant>
      <vt:variant>
        <vt:lpwstr/>
      </vt:variant>
      <vt:variant>
        <vt:i4>1966202</vt:i4>
      </vt:variant>
      <vt:variant>
        <vt:i4>27</vt:i4>
      </vt:variant>
      <vt:variant>
        <vt:i4>0</vt:i4>
      </vt:variant>
      <vt:variant>
        <vt:i4>5</vt:i4>
      </vt:variant>
      <vt:variant>
        <vt:lpwstr>mailto:counter.extremism@education.gsi.gov.uk</vt:lpwstr>
      </vt:variant>
      <vt:variant>
        <vt:lpwstr/>
      </vt:variant>
      <vt:variant>
        <vt:i4>3145821</vt:i4>
      </vt:variant>
      <vt:variant>
        <vt:i4>24</vt:i4>
      </vt:variant>
      <vt:variant>
        <vt:i4>0</vt:i4>
      </vt:variant>
      <vt:variant>
        <vt:i4>5</vt:i4>
      </vt:variant>
      <vt:variant>
        <vt:lpwstr>mailto:MASH@wandsworth.gov.uk</vt:lpwstr>
      </vt:variant>
      <vt:variant>
        <vt:lpwstr/>
      </vt:variant>
      <vt:variant>
        <vt:i4>1769551</vt:i4>
      </vt:variant>
      <vt:variant>
        <vt:i4>21</vt:i4>
      </vt:variant>
      <vt:variant>
        <vt:i4>0</vt:i4>
      </vt:variant>
      <vt:variant>
        <vt:i4>5</vt:i4>
      </vt:variant>
      <vt:variant>
        <vt:lpwstr>http://www.childline.org.uk/</vt:lpwstr>
      </vt:variant>
      <vt:variant>
        <vt:lpwstr/>
      </vt:variant>
      <vt:variant>
        <vt:i4>3080287</vt:i4>
      </vt:variant>
      <vt:variant>
        <vt:i4>18</vt:i4>
      </vt:variant>
      <vt:variant>
        <vt:i4>0</vt:i4>
      </vt:variant>
      <vt:variant>
        <vt:i4>5</vt:i4>
      </vt:variant>
      <vt:variant>
        <vt:lpwstr>mailto:help@nspcc.org.uk</vt:lpwstr>
      </vt:variant>
      <vt:variant>
        <vt:lpwstr/>
      </vt:variant>
      <vt:variant>
        <vt:i4>262233</vt:i4>
      </vt:variant>
      <vt:variant>
        <vt:i4>15</vt:i4>
      </vt:variant>
      <vt:variant>
        <vt:i4>0</vt:i4>
      </vt:variant>
      <vt:variant>
        <vt:i4>5</vt:i4>
      </vt:variant>
      <vt:variant>
        <vt:lpwstr>http://www.nspcc.org.uk/</vt:lpwstr>
      </vt:variant>
      <vt:variant>
        <vt:lpwstr/>
      </vt:variant>
      <vt:variant>
        <vt:i4>3670141</vt:i4>
      </vt:variant>
      <vt:variant>
        <vt:i4>12</vt:i4>
      </vt:variant>
      <vt:variant>
        <vt:i4>0</vt:i4>
      </vt:variant>
      <vt:variant>
        <vt:i4>5</vt:i4>
      </vt:variant>
      <vt:variant>
        <vt:lpwstr>http://www.successinschools.co.uk/</vt:lpwstr>
      </vt:variant>
      <vt:variant>
        <vt:lpwstr/>
      </vt:variant>
      <vt:variant>
        <vt:i4>458845</vt:i4>
      </vt:variant>
      <vt:variant>
        <vt:i4>9</vt:i4>
      </vt:variant>
      <vt:variant>
        <vt:i4>0</vt:i4>
      </vt:variant>
      <vt:variant>
        <vt:i4>5</vt:i4>
      </vt:variant>
      <vt:variant>
        <vt:lpwstr>http://www.ofsted.gov.uk/resources/100240</vt:lpwstr>
      </vt:variant>
      <vt:variant>
        <vt:lpwstr/>
      </vt:variant>
      <vt:variant>
        <vt:i4>1835057</vt:i4>
      </vt:variant>
      <vt:variant>
        <vt:i4>6</vt:i4>
      </vt:variant>
      <vt:variant>
        <vt:i4>0</vt:i4>
      </vt:variant>
      <vt:variant>
        <vt:i4>5</vt:i4>
      </vt:variant>
      <vt:variant>
        <vt:lpwstr>https://www.gov.uk/government/uploads/system/uploads/attachment_data/file/550511/Keeping_children_safe_in_education.pdf</vt:lpwstr>
      </vt:variant>
      <vt:variant>
        <vt:lpwstr/>
      </vt:variant>
      <vt:variant>
        <vt:i4>3080287</vt:i4>
      </vt:variant>
      <vt:variant>
        <vt:i4>3</vt:i4>
      </vt:variant>
      <vt:variant>
        <vt:i4>0</vt:i4>
      </vt:variant>
      <vt:variant>
        <vt:i4>5</vt:i4>
      </vt:variant>
      <vt:variant>
        <vt:lpwstr>mailto:help@nspcc.org.uk</vt:lpwstr>
      </vt:variant>
      <vt:variant>
        <vt:lpwstr/>
      </vt:variant>
      <vt:variant>
        <vt:i4>3145821</vt:i4>
      </vt:variant>
      <vt:variant>
        <vt:i4>0</vt:i4>
      </vt:variant>
      <vt:variant>
        <vt:i4>0</vt:i4>
      </vt:variant>
      <vt:variant>
        <vt:i4>5</vt:i4>
      </vt:variant>
      <vt:variant>
        <vt:lpwstr>mailto:MASH@wandsworth.gov.uk</vt:lpwstr>
      </vt:variant>
      <vt:variant>
        <vt:lpwstr/>
      </vt:variant>
      <vt:variant>
        <vt:i4>5374074</vt:i4>
      </vt:variant>
      <vt:variant>
        <vt:i4>6</vt:i4>
      </vt:variant>
      <vt:variant>
        <vt:i4>0</vt:i4>
      </vt:variant>
      <vt:variant>
        <vt:i4>5</vt:i4>
      </vt:variant>
      <vt:variant>
        <vt:lpwstr>mailto:counter.extremism@%20education.gsi.gov.uk</vt:lpwstr>
      </vt:variant>
      <vt:variant>
        <vt:lpwstr/>
      </vt:variant>
      <vt:variant>
        <vt:i4>3145821</vt:i4>
      </vt:variant>
      <vt:variant>
        <vt:i4>3</vt:i4>
      </vt:variant>
      <vt:variant>
        <vt:i4>0</vt:i4>
      </vt:variant>
      <vt:variant>
        <vt:i4>5</vt:i4>
      </vt:variant>
      <vt:variant>
        <vt:lpwstr>mailto:MASH@wandsworth.gov.uk</vt:lpwstr>
      </vt:variant>
      <vt:variant>
        <vt:lpwstr/>
      </vt:variant>
      <vt:variant>
        <vt:i4>3145821</vt:i4>
      </vt:variant>
      <vt:variant>
        <vt:i4>0</vt:i4>
      </vt:variant>
      <vt:variant>
        <vt:i4>0</vt:i4>
      </vt:variant>
      <vt:variant>
        <vt:i4>5</vt:i4>
      </vt:variant>
      <vt:variant>
        <vt:lpwstr>mailto:MASH@wandsworth.gov.uk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dc:title>
  <dc:creator>SMacaulay</dc:creator>
  <cp:lastModifiedBy>Diana Flanagan</cp:lastModifiedBy>
  <cp:revision>2</cp:revision>
  <cp:lastPrinted>2017-11-14T17:49:00Z</cp:lastPrinted>
  <dcterms:created xsi:type="dcterms:W3CDTF">2019-10-28T14:23:00Z</dcterms:created>
  <dcterms:modified xsi:type="dcterms:W3CDTF">2019-10-28T14:23:00Z</dcterms:modified>
</cp:coreProperties>
</file>